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6F60B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6F60BD">
        <w:rPr>
          <w:rFonts w:cs="B Nazanin" w:hint="cs"/>
          <w:sz w:val="24"/>
          <w:szCs w:val="24"/>
          <w:rtl/>
          <w:lang w:bidi="fa-IR"/>
        </w:rPr>
        <w:t>مهندسی ژنتیک(1) نظری</w:t>
      </w:r>
      <w:r w:rsidR="0006162A">
        <w:rPr>
          <w:rFonts w:cs="B Nazanin" w:hint="cs"/>
          <w:sz w:val="24"/>
          <w:szCs w:val="24"/>
          <w:rtl/>
          <w:lang w:bidi="fa-IR"/>
        </w:rPr>
        <w:t>-1111</w:t>
      </w:r>
      <w:r w:rsidR="006F60BD">
        <w:rPr>
          <w:rFonts w:cs="B Nazanin" w:hint="cs"/>
          <w:sz w:val="24"/>
          <w:szCs w:val="24"/>
          <w:rtl/>
          <w:lang w:bidi="fa-IR"/>
        </w:rPr>
        <w:t>516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</w:t>
      </w:r>
      <w:r w:rsidR="006F60BD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3D3E4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F60B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F60BD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D3E4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3D3E4C">
        <w:rPr>
          <w:rFonts w:cs="B Nazanin" w:hint="cs"/>
          <w:sz w:val="24"/>
          <w:szCs w:val="24"/>
          <w:rtl/>
          <w:lang w:bidi="fa-IR"/>
        </w:rPr>
        <w:t>18-16</w:t>
      </w:r>
    </w:p>
    <w:p w:rsidR="00045E82" w:rsidRDefault="009E6659" w:rsidP="006F60BD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6F60BD">
        <w:rPr>
          <w:rFonts w:cs="B Nazanin" w:hint="cs"/>
          <w:sz w:val="24"/>
          <w:szCs w:val="24"/>
          <w:rtl/>
          <w:lang w:bidi="fa-IR"/>
        </w:rPr>
        <w:t>،1عملی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60BD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دروس پیش نیاز:  </w:t>
      </w:r>
      <w:r w:rsidR="006F60BD">
        <w:rPr>
          <w:rFonts w:cs="B Nazanin" w:hint="cs"/>
          <w:sz w:val="24"/>
          <w:szCs w:val="24"/>
          <w:rtl/>
          <w:lang w:bidi="fa-IR"/>
        </w:rPr>
        <w:t xml:space="preserve">ژنتیک مولکولی انسانی و گیاهی </w:t>
      </w:r>
      <w:r w:rsidR="006F60B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F60BD">
        <w:rPr>
          <w:rFonts w:cs="B Nazanin" w:hint="cs"/>
          <w:sz w:val="24"/>
          <w:szCs w:val="24"/>
          <w:rtl/>
          <w:lang w:bidi="fa-IR"/>
        </w:rPr>
        <w:t>زیست شناسی مولکولی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3D3E4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D3E4C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3D3E4C">
              <w:rPr>
                <w:rFonts w:hint="cs"/>
                <w:b/>
                <w:bCs/>
                <w:sz w:val="32"/>
                <w:szCs w:val="32"/>
                <w:rtl/>
              </w:rPr>
              <w:t>منصوری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0A71E8" w:rsidRPr="00932C00" w:rsidRDefault="003D3E4C" w:rsidP="000A71E8">
            <w:r>
              <w:rPr>
                <w:rFonts w:hint="cs"/>
                <w:rtl/>
              </w:rPr>
              <w:t>2</w:t>
            </w:r>
            <w:r w:rsidR="000A71E8"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>
            <w:pPr>
              <w:rPr>
                <w:rFonts w:hint="cs"/>
                <w:rtl/>
              </w:rPr>
            </w:pPr>
          </w:p>
          <w:p w:rsidR="003D3E4C" w:rsidRDefault="003D3E4C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3D3E4C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3D3E4C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Default="00EE22B5" w:rsidP="003D3E4C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Default="00EE22B5" w:rsidP="003D3E4C">
            <w:pPr>
              <w:spacing w:line="276" w:lineRule="auto"/>
              <w:jc w:val="center"/>
              <w:rPr>
                <w:rtl/>
              </w:rPr>
            </w:pPr>
          </w:p>
          <w:p w:rsidR="00DE1F48" w:rsidRDefault="00DE1F48" w:rsidP="003D3E4C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Pr="000A71E8" w:rsidRDefault="00C87B3B" w:rsidP="003D3E4C">
            <w:pPr>
              <w:spacing w:line="276" w:lineRule="auto"/>
              <w:jc w:val="center"/>
              <w:rPr>
                <w:rtl/>
              </w:rPr>
            </w:pPr>
          </w:p>
          <w:p w:rsidR="000A71E8" w:rsidRDefault="000A71E8" w:rsidP="003D3E4C">
            <w:pPr>
              <w:spacing w:line="276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E22B5" w:rsidRDefault="00EE22B5" w:rsidP="003D3E4C">
            <w:pPr>
              <w:spacing w:line="276" w:lineRule="auto"/>
              <w:jc w:val="center"/>
              <w:rPr>
                <w:rtl/>
              </w:rPr>
            </w:pPr>
          </w:p>
          <w:p w:rsidR="00C87B3B" w:rsidRDefault="00DE1F48" w:rsidP="00EE22B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3D3E4C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Pr="000A71E8" w:rsidRDefault="003D3E4C" w:rsidP="003D3E4C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3D3E4C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3D3E4C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Pr="000A71E8" w:rsidRDefault="00EE22B5" w:rsidP="003D3E4C">
            <w:pPr>
              <w:spacing w:line="276" w:lineRule="auto"/>
              <w:jc w:val="center"/>
              <w:rPr>
                <w:rtl/>
              </w:rPr>
            </w:pPr>
          </w:p>
          <w:p w:rsidR="003D3E4C" w:rsidRDefault="003D3E4C" w:rsidP="003D3E4C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3D3E4C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3D3E4C" w:rsidRDefault="003D3E4C" w:rsidP="003D3E4C">
            <w:pPr>
              <w:spacing w:line="276" w:lineRule="auto"/>
              <w:jc w:val="center"/>
              <w:rPr>
                <w:rtl/>
              </w:rPr>
            </w:pPr>
          </w:p>
          <w:p w:rsidR="000A71E8" w:rsidRPr="00B00E3C" w:rsidRDefault="000A71E8" w:rsidP="00EE22B5">
            <w:pPr>
              <w:spacing w:line="276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EE22B5" w:rsidRDefault="003D3E4C" w:rsidP="00EE22B5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تاريخچه و اصول مهندسي ژنتيك - ساختار پلاسميدها، كاسميدها و اصول كلي تهيه پلاسميد (</w:t>
            </w:r>
            <w:r w:rsidRPr="00EE22B5">
              <w:rPr>
                <w:rFonts w:cs="B Nazanin"/>
                <w:sz w:val="24"/>
                <w:szCs w:val="24"/>
              </w:rPr>
              <w:t>PAC, BAC, YAC</w:t>
            </w:r>
            <w:r w:rsidRPr="00EE22B5">
              <w:rPr>
                <w:rFonts w:cs="B Nazanin"/>
                <w:sz w:val="24"/>
                <w:szCs w:val="24"/>
                <w:rtl/>
              </w:rPr>
              <w:t>)</w:t>
            </w:r>
          </w:p>
          <w:p w:rsidR="006F60BD" w:rsidRPr="00EE22B5" w:rsidRDefault="003D3E4C" w:rsidP="00EE22B5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آشنايي با ابزار مهندسي ژنتيك (آنزيم ها، ميزبانها، روش ها</w:t>
            </w:r>
          </w:p>
          <w:p w:rsidR="003D3E4C" w:rsidRPr="00EE22B5" w:rsidRDefault="003D3E4C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ميزبانهاي متعارف در مهندسي ژنتيك (</w:t>
            </w:r>
            <w:proofErr w:type="spellStart"/>
            <w:r w:rsidRPr="00EE22B5">
              <w:rPr>
                <w:rFonts w:cs="B Nazanin"/>
                <w:sz w:val="24"/>
                <w:szCs w:val="24"/>
              </w:rPr>
              <w:t>E.coli</w:t>
            </w:r>
            <w:proofErr w:type="spellEnd"/>
            <w:r w:rsidRPr="00EE22B5">
              <w:rPr>
                <w:rFonts w:cs="B Nazanin"/>
                <w:sz w:val="24"/>
                <w:szCs w:val="24"/>
                <w:rtl/>
              </w:rPr>
              <w:t>، مخمر، پستانداران و ...)</w:t>
            </w:r>
          </w:p>
          <w:p w:rsidR="003D3E4C" w:rsidRPr="00EE22B5" w:rsidRDefault="003D3E4C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EE22B5">
              <w:rPr>
                <w:rFonts w:cs="B Nazanin"/>
                <w:sz w:val="24"/>
                <w:szCs w:val="24"/>
              </w:rPr>
              <w:t>PCR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 و تكنيك هاي وابسته به آن</w:t>
            </w:r>
          </w:p>
          <w:p w:rsidR="003D3E4C" w:rsidRPr="00EE22B5" w:rsidRDefault="003D3E4C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روش هاي تعيين ترادف ژنها</w:t>
            </w:r>
          </w:p>
          <w:p w:rsidR="003D3E4C" w:rsidRPr="00EE22B5" w:rsidRDefault="003D3E4C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rPr>
                <w:rFonts w:cs="B Nazanin" w:hint="cs"/>
                <w:sz w:val="24"/>
                <w:szCs w:val="24"/>
                <w:lang w:bidi="fa-IR"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روش ايجاد جهش نقطه اي و كاربرد آن(</w:t>
            </w:r>
            <w:r w:rsidRPr="00EE22B5">
              <w:rPr>
                <w:rFonts w:cs="B Nazanin"/>
                <w:sz w:val="24"/>
                <w:szCs w:val="24"/>
              </w:rPr>
              <w:t>sited-directed mutagenesis</w:t>
            </w:r>
            <w:r w:rsidRPr="00EE22B5">
              <w:rPr>
                <w:rFonts w:cs="B Nazanin"/>
                <w:sz w:val="24"/>
                <w:szCs w:val="24"/>
                <w:rtl/>
              </w:rPr>
              <w:t>)</w:t>
            </w:r>
          </w:p>
          <w:p w:rsidR="003D3E4C" w:rsidRPr="00901145" w:rsidRDefault="003D3E4C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rPr>
                <w:rtl/>
                <w:lang w:bidi="fa-IR"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كلونينگ و غربالگري: نشاندار كردن ژن و تهيه پروب (راديواكتيو و غير راديواكتيو</w:t>
            </w:r>
            <w:r w:rsidRPr="008670B3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045E82" w:rsidRPr="00975597" w:rsidRDefault="000A71E8" w:rsidP="006F60B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</w:t>
      </w:r>
      <w:r w:rsidR="006F60BD">
        <w:rPr>
          <w:rFonts w:cs="B Nazanin" w:hint="cs"/>
          <w:rtl/>
        </w:rPr>
        <w:t>فرج نیا</w:t>
      </w:r>
      <w:r w:rsidR="003D3E4C">
        <w:rPr>
          <w:rFonts w:cs="B Nazanin" w:hint="cs"/>
          <w:rtl/>
          <w:lang w:bidi="fa-IR"/>
        </w:rPr>
        <w:t>، دکتر منصوری</w:t>
      </w:r>
    </w:p>
    <w:p w:rsidR="003D3E4C" w:rsidRDefault="005B5E48" w:rsidP="00AA149E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 w:hint="cs"/>
          <w:b/>
          <w:bCs/>
          <w:sz w:val="24"/>
          <w:szCs w:val="24"/>
          <w:lang w:bidi="fa-IR"/>
        </w:rPr>
      </w:pPr>
      <w:r w:rsidRPr="003D3E4C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3D3E4C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3D3E4C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 w:rsidRPr="003D3E4C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3D3E4C" w:rsidRDefault="005B5E48" w:rsidP="003D3E4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3D3E4C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3D3E4C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6F60B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6F60B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9C5438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045E82" w:rsidRDefault="00594E7C" w:rsidP="009C543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9C5438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9E6659" w:rsidRDefault="00594E7C" w:rsidP="003D3E4C">
      <w:pPr>
        <w:tabs>
          <w:tab w:val="right" w:pos="627"/>
        </w:tabs>
        <w:bidi/>
        <w:spacing w:after="0" w:line="24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EE22B5" w:rsidRDefault="00EE22B5" w:rsidP="00EE22B5">
      <w:pPr>
        <w:tabs>
          <w:tab w:val="right" w:pos="627"/>
        </w:tabs>
        <w:bidi/>
        <w:spacing w:after="0" w:line="24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3D3E4C" w:rsidRDefault="003D3E4C" w:rsidP="003D3E4C">
      <w:pPr>
        <w:tabs>
          <w:tab w:val="right" w:pos="627"/>
        </w:tabs>
        <w:bidi/>
        <w:spacing w:after="0" w:line="24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3D3E4C" w:rsidRDefault="00EE22B5" w:rsidP="00EE22B5">
      <w:pPr>
        <w:tabs>
          <w:tab w:val="right" w:pos="627"/>
          <w:tab w:val="left" w:pos="4920"/>
        </w:tabs>
        <w:bidi/>
        <w:spacing w:after="0" w:line="24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3D3E4C" w:rsidRPr="002E3CF9" w:rsidRDefault="003D3E4C" w:rsidP="003D3E4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درس:مهندسی ژنتیک(1) نظری-1111516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 xml:space="preserve">بیوتکنولوژی پزشکی،دکترای تخصصی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3D3E4C" w:rsidRDefault="003D3E4C" w:rsidP="003D3E4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-18-16</w:t>
      </w:r>
    </w:p>
    <w:p w:rsidR="003D3E4C" w:rsidRDefault="003D3E4C" w:rsidP="003D3E4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نظری،1عملی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دروس پیش نیاز:  </w:t>
      </w:r>
      <w:r>
        <w:rPr>
          <w:rFonts w:cs="B Nazanin" w:hint="cs"/>
          <w:sz w:val="24"/>
          <w:szCs w:val="24"/>
          <w:rtl/>
          <w:lang w:bidi="fa-IR"/>
        </w:rPr>
        <w:t xml:space="preserve">ژنتیک مولکولی انسانی و گیاهی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زیست شناسی مولکولی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353"/>
        <w:gridCol w:w="795"/>
        <w:gridCol w:w="1373"/>
        <w:gridCol w:w="1373"/>
        <w:gridCol w:w="1102"/>
        <w:gridCol w:w="1099"/>
        <w:gridCol w:w="4679"/>
      </w:tblGrid>
      <w:tr w:rsidR="003D3E4C" w:rsidTr="00EE22B5">
        <w:trPr>
          <w:trHeight w:val="291"/>
        </w:trPr>
        <w:tc>
          <w:tcPr>
            <w:tcW w:w="1301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5B5E48" w:rsidRDefault="003D3E4C" w:rsidP="00EE22B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7الی 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EE22B5">
              <w:rPr>
                <w:rFonts w:hint="cs"/>
                <w:b/>
                <w:bCs/>
                <w:sz w:val="32"/>
                <w:szCs w:val="32"/>
                <w:rtl/>
              </w:rPr>
              <w:t>فرج نیا</w:t>
            </w:r>
          </w:p>
        </w:tc>
      </w:tr>
      <w:tr w:rsidR="00EE22B5" w:rsidTr="00EE22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95"/>
        </w:trPr>
        <w:tc>
          <w:tcPr>
            <w:tcW w:w="1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0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2E3CF9" w:rsidRDefault="003D3E4C" w:rsidP="00C3094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EE22B5" w:rsidTr="00EE22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17"/>
        </w:trPr>
        <w:tc>
          <w:tcPr>
            <w:tcW w:w="1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3D3E4C" w:rsidRDefault="003D3E4C" w:rsidP="00C3094F"/>
          <w:p w:rsidR="003D3E4C" w:rsidRPr="00932C00" w:rsidRDefault="003D3E4C" w:rsidP="00C3094F"/>
        </w:tc>
        <w:tc>
          <w:tcPr>
            <w:tcW w:w="13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Pr="00932C00" w:rsidRDefault="003D3E4C" w:rsidP="00C3094F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Pr="00932C00" w:rsidRDefault="003D3E4C" w:rsidP="00C3094F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>
            <w:pPr>
              <w:rPr>
                <w:rFonts w:hint="cs"/>
                <w:rtl/>
              </w:rPr>
            </w:pPr>
          </w:p>
          <w:p w:rsidR="003D3E4C" w:rsidRDefault="003D3E4C" w:rsidP="00C3094F"/>
          <w:p w:rsidR="003D3E4C" w:rsidRDefault="003D3E4C" w:rsidP="00C3094F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3D3E4C" w:rsidRDefault="003D3E4C" w:rsidP="00C3094F">
            <w:pPr>
              <w:jc w:val="center"/>
              <w:rPr>
                <w:rtl/>
              </w:rPr>
            </w:pPr>
          </w:p>
          <w:p w:rsidR="003D3E4C" w:rsidRDefault="003D3E4C" w:rsidP="00C3094F">
            <w:pPr>
              <w:jc w:val="center"/>
              <w:rPr>
                <w:rtl/>
              </w:rPr>
            </w:pPr>
          </w:p>
          <w:p w:rsidR="003D3E4C" w:rsidRPr="00932C00" w:rsidRDefault="003D3E4C" w:rsidP="00C3094F">
            <w:pPr>
              <w:jc w:val="center"/>
            </w:pPr>
          </w:p>
        </w:tc>
        <w:tc>
          <w:tcPr>
            <w:tcW w:w="1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jc w:val="center"/>
              <w:rPr>
                <w:rtl/>
              </w:rPr>
            </w:pPr>
          </w:p>
          <w:p w:rsidR="003D3E4C" w:rsidRPr="00932C00" w:rsidRDefault="003D3E4C" w:rsidP="00C3094F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Default="003D3E4C" w:rsidP="00C3094F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3D3E4C" w:rsidRDefault="003D3E4C" w:rsidP="00C3094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3D3E4C" w:rsidRPr="00901145" w:rsidRDefault="003D3E4C" w:rsidP="00C3094F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0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3E4C" w:rsidRPr="000A71E8" w:rsidRDefault="003D3E4C" w:rsidP="00C3094F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C3094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Default="00EE22B5" w:rsidP="00C3094F">
            <w:pPr>
              <w:spacing w:line="276" w:lineRule="auto"/>
              <w:jc w:val="center"/>
              <w:rPr>
                <w:rtl/>
              </w:rPr>
            </w:pPr>
          </w:p>
          <w:p w:rsidR="003D3E4C" w:rsidRDefault="003D3E4C" w:rsidP="00C3094F">
            <w:pPr>
              <w:spacing w:line="276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E22B5" w:rsidRDefault="00EE22B5" w:rsidP="00C3094F">
            <w:pPr>
              <w:spacing w:line="276" w:lineRule="auto"/>
              <w:jc w:val="center"/>
              <w:rPr>
                <w:rtl/>
              </w:rPr>
            </w:pPr>
          </w:p>
          <w:p w:rsidR="003D3E4C" w:rsidRPr="000A71E8" w:rsidRDefault="003D3E4C" w:rsidP="00C3094F">
            <w:pPr>
              <w:spacing w:line="276" w:lineRule="auto"/>
              <w:jc w:val="center"/>
              <w:rPr>
                <w:rtl/>
              </w:rPr>
            </w:pPr>
          </w:p>
          <w:p w:rsidR="003D3E4C" w:rsidRDefault="003D3E4C" w:rsidP="00C3094F">
            <w:pPr>
              <w:spacing w:line="276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E22B5" w:rsidRDefault="00EE22B5" w:rsidP="00C3094F">
            <w:pPr>
              <w:spacing w:line="276" w:lineRule="auto"/>
              <w:jc w:val="center"/>
              <w:rPr>
                <w:rtl/>
              </w:rPr>
            </w:pPr>
          </w:p>
          <w:p w:rsidR="003D3E4C" w:rsidRDefault="003D3E4C" w:rsidP="00C3094F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C3094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Default="00EE22B5" w:rsidP="00C3094F">
            <w:pPr>
              <w:spacing w:line="276" w:lineRule="auto"/>
              <w:jc w:val="center"/>
              <w:rPr>
                <w:rtl/>
              </w:rPr>
            </w:pPr>
          </w:p>
          <w:p w:rsidR="003D3E4C" w:rsidRDefault="003D3E4C" w:rsidP="00C3094F">
            <w:pPr>
              <w:spacing w:line="276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E22B5" w:rsidRDefault="00EE22B5" w:rsidP="00C3094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Default="00EE22B5" w:rsidP="00C3094F">
            <w:pPr>
              <w:spacing w:line="276" w:lineRule="auto"/>
              <w:jc w:val="center"/>
              <w:rPr>
                <w:rFonts w:hint="cs"/>
                <w:rtl/>
              </w:rPr>
            </w:pPr>
          </w:p>
          <w:p w:rsidR="00EE22B5" w:rsidRDefault="00EE22B5" w:rsidP="00C3094F">
            <w:pPr>
              <w:spacing w:line="276" w:lineRule="auto"/>
              <w:jc w:val="center"/>
              <w:rPr>
                <w:rtl/>
              </w:rPr>
            </w:pPr>
          </w:p>
          <w:p w:rsidR="003D3E4C" w:rsidRDefault="003D3E4C" w:rsidP="00EE22B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Pr="000A71E8" w:rsidRDefault="003D3E4C" w:rsidP="00EE22B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C3094F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Default="003D3E4C" w:rsidP="00EE22B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D3E4C" w:rsidRPr="000A71E8" w:rsidRDefault="003D3E4C" w:rsidP="00C3094F">
            <w:pPr>
              <w:spacing w:line="360" w:lineRule="auto"/>
              <w:jc w:val="center"/>
              <w:rPr>
                <w:rtl/>
              </w:rPr>
            </w:pPr>
          </w:p>
          <w:p w:rsidR="003D3E4C" w:rsidRPr="00B00E3C" w:rsidRDefault="003D3E4C" w:rsidP="00C3094F">
            <w:pPr>
              <w:spacing w:line="360" w:lineRule="auto"/>
              <w:jc w:val="center"/>
            </w:pPr>
          </w:p>
        </w:tc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E22B5" w:rsidRPr="00EE22B5" w:rsidRDefault="00EE22B5" w:rsidP="00EE22B5">
            <w:pPr>
              <w:bidi/>
              <w:ind w:left="360"/>
              <w:jc w:val="both"/>
              <w:rPr>
                <w:rFonts w:cs="B Nazanin" w:hint="cs"/>
                <w:sz w:val="24"/>
                <w:szCs w:val="24"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1-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كلونينگ و غربالگري: تهيه كتابخانه هاي ژنوميك، </w:t>
            </w:r>
            <w:proofErr w:type="spellStart"/>
            <w:r w:rsidRPr="00EE22B5">
              <w:rPr>
                <w:rFonts w:cs="B Nazanin"/>
                <w:sz w:val="24"/>
                <w:szCs w:val="24"/>
              </w:rPr>
              <w:t>cDNA</w:t>
            </w:r>
            <w:proofErr w:type="spellEnd"/>
            <w:r w:rsidRPr="00EE22B5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EE22B5">
              <w:rPr>
                <w:rFonts w:cs="B Nazanin"/>
                <w:sz w:val="24"/>
                <w:szCs w:val="24"/>
              </w:rPr>
              <w:t>Expression library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EE22B5" w:rsidRPr="00EE22B5" w:rsidRDefault="00EE22B5" w:rsidP="00EE22B5">
            <w:pPr>
              <w:tabs>
                <w:tab w:val="right" w:pos="494"/>
                <w:tab w:val="right" w:pos="777"/>
              </w:tabs>
              <w:bidi/>
              <w:ind w:left="360"/>
              <w:jc w:val="both"/>
              <w:rPr>
                <w:rFonts w:cs="B Nazanin" w:hint="cs"/>
                <w:sz w:val="24"/>
                <w:szCs w:val="24"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2-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كلونينگ و غربالگري: روش هاي شناسايي و جداسازي ژنها بر اساس اطلاعات ساختماني پروتئينهاي توليد شده توسط ژن </w:t>
            </w:r>
          </w:p>
          <w:p w:rsidR="003D3E4C" w:rsidRPr="00EE22B5" w:rsidRDefault="00EE22B5" w:rsidP="00EE22B5">
            <w:pPr>
              <w:tabs>
                <w:tab w:val="right" w:pos="494"/>
                <w:tab w:val="right" w:pos="777"/>
              </w:tabs>
              <w:bidi/>
              <w:ind w:left="360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3-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 كلونينگ و غربالگري: روش هاي شناسايي و جداسازي ژنها بر اساس ژنهاي مشابه</w:t>
            </w:r>
          </w:p>
          <w:p w:rsidR="00EE22B5" w:rsidRPr="00EE22B5" w:rsidRDefault="00EE22B5" w:rsidP="00EE22B5">
            <w:pPr>
              <w:tabs>
                <w:tab w:val="right" w:pos="494"/>
                <w:tab w:val="right" w:pos="777"/>
              </w:tabs>
              <w:bidi/>
              <w:ind w:left="360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4-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 كلونينگ و غربالگري: روش هاي شناسايي و جداسازي ژنها بر اساس تفاوت در بيان ژنها</w:t>
            </w:r>
          </w:p>
          <w:p w:rsidR="00EE22B5" w:rsidRPr="00EE22B5" w:rsidRDefault="00EE22B5" w:rsidP="00EE22B5">
            <w:pPr>
              <w:tabs>
                <w:tab w:val="right" w:pos="494"/>
                <w:tab w:val="right" w:pos="777"/>
              </w:tabs>
              <w:bidi/>
              <w:ind w:left="360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5-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 كلونينگ و غربالگري: روش هاي شناسايي و جداسازي ژنها بر اساس ايجاد جهش(</w:t>
            </w:r>
            <w:r w:rsidRPr="00EE22B5">
              <w:rPr>
                <w:rFonts w:cs="B Nazanin"/>
                <w:sz w:val="24"/>
                <w:szCs w:val="24"/>
              </w:rPr>
              <w:t>Mutagenesis</w:t>
            </w:r>
            <w:r w:rsidRPr="00EE22B5">
              <w:rPr>
                <w:rFonts w:cs="B Nazanin"/>
                <w:sz w:val="24"/>
                <w:szCs w:val="24"/>
                <w:rtl/>
              </w:rPr>
              <w:t>) يا جهش يافته هاي طبيعي</w:t>
            </w:r>
          </w:p>
          <w:p w:rsidR="00EE22B5" w:rsidRPr="00EE22B5" w:rsidRDefault="00EE22B5" w:rsidP="00EE22B5">
            <w:pPr>
              <w:tabs>
                <w:tab w:val="right" w:pos="494"/>
                <w:tab w:val="right" w:pos="777"/>
              </w:tabs>
              <w:bidi/>
              <w:ind w:left="360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6-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 كلونينگ و بيان ژن در </w:t>
            </w:r>
            <w:proofErr w:type="spellStart"/>
            <w:r w:rsidRPr="00EE22B5">
              <w:rPr>
                <w:rFonts w:cs="B Nazanin"/>
                <w:sz w:val="24"/>
                <w:szCs w:val="24"/>
              </w:rPr>
              <w:t>E.coli</w:t>
            </w:r>
            <w:proofErr w:type="spellEnd"/>
          </w:p>
          <w:p w:rsidR="00EE22B5" w:rsidRPr="00EE22B5" w:rsidRDefault="00EE22B5" w:rsidP="00EE22B5">
            <w:pPr>
              <w:tabs>
                <w:tab w:val="right" w:pos="494"/>
                <w:tab w:val="right" w:pos="777"/>
              </w:tabs>
              <w:bidi/>
              <w:ind w:left="360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 w:hint="cs"/>
                <w:sz w:val="24"/>
                <w:szCs w:val="24"/>
                <w:rtl/>
              </w:rPr>
              <w:t>7-</w:t>
            </w:r>
            <w:r w:rsidRPr="00EE22B5">
              <w:rPr>
                <w:rFonts w:cs="B Nazanin"/>
                <w:sz w:val="24"/>
                <w:szCs w:val="24"/>
                <w:rtl/>
              </w:rPr>
              <w:t xml:space="preserve">كلونينگ و بيان ژن در مخمر و قارچ رشته اي </w:t>
            </w:r>
          </w:p>
          <w:p w:rsidR="003D3E4C" w:rsidRPr="00EE22B5" w:rsidRDefault="00EE22B5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 xml:space="preserve">كلونينگ و بيان ژن در سلولهاي حشره </w:t>
            </w:r>
          </w:p>
          <w:p w:rsidR="00EE22B5" w:rsidRPr="00901145" w:rsidRDefault="00EE22B5" w:rsidP="00EE22B5">
            <w:pPr>
              <w:pStyle w:val="ListParagraph"/>
              <w:numPr>
                <w:ilvl w:val="0"/>
                <w:numId w:val="5"/>
              </w:numPr>
              <w:tabs>
                <w:tab w:val="right" w:pos="494"/>
                <w:tab w:val="right" w:pos="777"/>
              </w:tabs>
              <w:bidi/>
              <w:jc w:val="both"/>
              <w:rPr>
                <w:rtl/>
                <w:lang w:bidi="fa-IR"/>
              </w:rPr>
            </w:pPr>
            <w:r w:rsidRPr="00EE22B5">
              <w:rPr>
                <w:rFonts w:cs="B Nazanin"/>
                <w:sz w:val="24"/>
                <w:szCs w:val="24"/>
                <w:rtl/>
              </w:rPr>
              <w:t>كلونينگ و بيان ژن در سلولهاي پشتانداران وگياها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</w:tr>
    </w:tbl>
    <w:p w:rsidR="003D3E4C" w:rsidRPr="00975597" w:rsidRDefault="003D3E4C" w:rsidP="003D3E4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</w:t>
      </w:r>
      <w:r>
        <w:rPr>
          <w:rFonts w:cs="B Nazanin" w:hint="cs"/>
          <w:rtl/>
        </w:rPr>
        <w:t xml:space="preserve"> فرج نیا</w:t>
      </w:r>
      <w:r>
        <w:rPr>
          <w:rFonts w:cs="B Nazanin" w:hint="cs"/>
          <w:rtl/>
          <w:lang w:bidi="fa-IR"/>
        </w:rPr>
        <w:t>، دکتر منصوری</w:t>
      </w:r>
    </w:p>
    <w:p w:rsidR="00EE22B5" w:rsidRDefault="003D3E4C" w:rsidP="003D3E4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 w:hint="cs"/>
          <w:b/>
          <w:bCs/>
          <w:sz w:val="24"/>
          <w:szCs w:val="24"/>
          <w:lang w:bidi="fa-IR"/>
        </w:rPr>
      </w:pPr>
      <w:r w:rsidRPr="00EE22B5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3D3E4C" w:rsidRPr="00EE22B5" w:rsidRDefault="003D3E4C" w:rsidP="00EE22B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EE22B5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3D3E4C" w:rsidRPr="002E3CF9" w:rsidRDefault="003D3E4C" w:rsidP="003D3E4C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9C5438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3D3E4C" w:rsidRDefault="003D3E4C" w:rsidP="009C543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9C5438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3D3E4C" w:rsidRPr="000A71E8" w:rsidRDefault="003D3E4C" w:rsidP="003D3E4C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sectPr w:rsidR="003D3E4C" w:rsidRPr="000A71E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3C845B5E"/>
    <w:multiLevelType w:val="hybridMultilevel"/>
    <w:tmpl w:val="7B76CD0C"/>
    <w:lvl w:ilvl="0" w:tplc="B1B2875C">
      <w:start w:val="1"/>
      <w:numFmt w:val="decimal"/>
      <w:lvlText w:val="%1-"/>
      <w:lvlJc w:val="left"/>
      <w:pPr>
        <w:ind w:left="765" w:hanging="40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6162A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3D3E4C"/>
    <w:rsid w:val="00594E7C"/>
    <w:rsid w:val="005B5E48"/>
    <w:rsid w:val="00625677"/>
    <w:rsid w:val="0062757A"/>
    <w:rsid w:val="006F60BD"/>
    <w:rsid w:val="007A0CC6"/>
    <w:rsid w:val="00855485"/>
    <w:rsid w:val="00892B5B"/>
    <w:rsid w:val="008B68E8"/>
    <w:rsid w:val="00901145"/>
    <w:rsid w:val="00932C00"/>
    <w:rsid w:val="00975597"/>
    <w:rsid w:val="009C5438"/>
    <w:rsid w:val="009E6659"/>
    <w:rsid w:val="00AA149E"/>
    <w:rsid w:val="00AC5196"/>
    <w:rsid w:val="00B00E3C"/>
    <w:rsid w:val="00B93F76"/>
    <w:rsid w:val="00C53613"/>
    <w:rsid w:val="00C87B3B"/>
    <w:rsid w:val="00CB3A99"/>
    <w:rsid w:val="00CC7DFE"/>
    <w:rsid w:val="00D87794"/>
    <w:rsid w:val="00DE1F48"/>
    <w:rsid w:val="00EE22B5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2012-10-01T11:20:00Z</cp:lastPrinted>
  <dcterms:created xsi:type="dcterms:W3CDTF">2012-10-10T09:21:00Z</dcterms:created>
  <dcterms:modified xsi:type="dcterms:W3CDTF">2012-10-13T08:26:00Z</dcterms:modified>
</cp:coreProperties>
</file>