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45" w:rsidRPr="00460F45" w:rsidRDefault="00460F45" w:rsidP="00460F45">
      <w:pPr>
        <w:shd w:val="clear" w:color="auto" w:fill="F0F0F0"/>
        <w:bidi/>
        <w:spacing w:after="0" w:line="360" w:lineRule="auto"/>
        <w:jc w:val="center"/>
        <w:outlineLvl w:val="2"/>
        <w:rPr>
          <w:rFonts w:ascii="inherit" w:eastAsia="Times New Roman" w:hAnsi="inherit" w:cs="B Nazanin"/>
          <w:b/>
          <w:bCs/>
          <w:color w:val="333333"/>
          <w:sz w:val="34"/>
          <w:szCs w:val="36"/>
        </w:rPr>
      </w:pPr>
      <w:bookmarkStart w:id="0" w:name="_GoBack"/>
      <w:r w:rsidRPr="00460F45">
        <w:rPr>
          <w:rFonts w:ascii="inherit" w:eastAsia="Times New Roman" w:hAnsi="inherit" w:cs="B Nazanin"/>
          <w:b/>
          <w:bCs/>
          <w:color w:val="333333"/>
          <w:sz w:val="34"/>
          <w:szCs w:val="36"/>
          <w:rtl/>
        </w:rPr>
        <w:t xml:space="preserve">گزارش عملکرد کتابخانه در سال </w:t>
      </w:r>
      <w:r w:rsidRPr="00460F45">
        <w:rPr>
          <w:rFonts w:ascii="Cambria" w:eastAsia="Times New Roman" w:hAnsi="Cambria" w:cs="Cambria" w:hint="cs"/>
          <w:b/>
          <w:bCs/>
          <w:color w:val="333333"/>
          <w:sz w:val="36"/>
          <w:szCs w:val="36"/>
          <w:rtl/>
        </w:rPr>
        <w:t> </w:t>
      </w:r>
      <w:r w:rsidRPr="00460F45">
        <w:rPr>
          <w:rFonts w:ascii="inherit" w:eastAsia="Times New Roman" w:hAnsi="inherit" w:cs="B Nazanin"/>
          <w:b/>
          <w:bCs/>
          <w:color w:val="333333"/>
          <w:sz w:val="34"/>
          <w:szCs w:val="36"/>
          <w:rtl/>
        </w:rPr>
        <w:t>1400</w:t>
      </w:r>
    </w:p>
    <w:bookmarkEnd w:id="0"/>
    <w:p w:rsidR="00460F45" w:rsidRPr="00460F45" w:rsidRDefault="00460F45" w:rsidP="00460F45">
      <w:pPr>
        <w:shd w:val="clear" w:color="auto" w:fill="F0F0F0"/>
        <w:bidi/>
        <w:spacing w:after="0" w:line="360" w:lineRule="auto"/>
        <w:outlineLvl w:val="0"/>
        <w:rPr>
          <w:rFonts w:ascii="IRANsans" w:eastAsia="Times New Roman" w:hAnsi="IRANsans" w:cs="B Nazanin"/>
          <w:color w:val="333333"/>
          <w:kern w:val="36"/>
          <w:sz w:val="32"/>
          <w:szCs w:val="32"/>
        </w:rPr>
      </w:pPr>
      <w:r w:rsidRPr="00460F45">
        <w:rPr>
          <w:rFonts w:ascii="inherit" w:eastAsia="Times New Roman" w:hAnsi="inherit" w:cs="B Nazanin"/>
          <w:color w:val="333333"/>
          <w:kern w:val="36"/>
          <w:sz w:val="32"/>
          <w:szCs w:val="32"/>
        </w:rPr>
        <w:t> 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t>-1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شرکت درجلسات و کارگاه های تشکیل شده در دانشکده و یا دانشگاه از طرف کتابخانه مرکزی برگزار می گردد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t>.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درخواست بودجه سالانه کتابخانه بر اساس نیازها ی جامعه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t>.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-3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ارسال نامه و کاتالوگ های رسیده از ناشرین تخصصی به مدیران گروه جهت اعلام نیاز به منابع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t>.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-4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بروز نگهداشتن کتابخانه از نظرسرفصل های اعلام شده از طرف وزارت و تهیه برای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-5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جمع آوری درخواست ها و اولویت بندی کتابهای انتخاب شده طبق بودجه دریافتی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-6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اقدام لازم با توجه به غیر حضوری بودن خرید کتاب از ناشران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-7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تکمیل و ضمیمه کردن اطلاعات جدید در قسمت پایاننامه هادر نرم افزار آذرسا طبق نیاز اساتید و مراجعین محترم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-8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بار گذاری فایل متن طبق درخواست کتابخانه مرکزی در سامانه آذر سا برای تک تک پایانامه های موجود از سنوات قبل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-9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 xml:space="preserve">تحویل و انجام کارهای پایاننامه مربوط به سال دانشجویان دکترا و ارشد در دو </w:t>
      </w:r>
      <w:r w:rsidRPr="00460F45">
        <w:rPr>
          <w:rFonts w:ascii="Tahoma" w:eastAsia="Times New Roman" w:hAnsi="Tahoma" w:cs="B Nazanin" w:hint="cs"/>
          <w:color w:val="333333"/>
          <w:kern w:val="36"/>
          <w:sz w:val="32"/>
          <w:szCs w:val="32"/>
          <w:rtl/>
          <w:lang w:bidi="fa-IR"/>
        </w:rPr>
        <w:t>ت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رم افزار آذر سا و مخزن دانش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-11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پرسش و پاسخ به سوالات مراجعین بصورت حضوری در بخش امانت و بصورت غیر حضوری از طریق شبکه های اجتماعی و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ایمیل و راهنمایی لازم به مراجعین محترم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-11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تسویه حساب اعضای کتابخانه بصورت حضوری بطور مداوم در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lastRenderedPageBreak/>
        <w:t>-12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ثبت نام اعضای جدید و دانشجویان جدیدالورود سال1400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-13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رفع نیاز دانشجویان از طریق ایمیل برای ارسال مقالات در صورت نیاز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-14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کنترل اموال کتابخانه با دفاتر در طول تابستان سال 1400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-15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تکمیل و ارسال اطلاعات برای پایش کتابخانه دانشکده تا پایان سال 1400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-16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ثبت خبرهای مربوطه در سایت دانشکده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-17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ایجاد تغییرات مربوط به صفحه کتابخانه در سایت دانشکده طبق درخواست دانشگاه برای امتیاز بندی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-18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بررسی کتاب های وجین شده و نقل انتقال کتابها به مرکز اسناد که مستندات آن در کتابخانه بایگانی گردیده است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-19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انتقال اطلاعات کتاب های وجین شده از اسنادارسالی به دفاتر سیاهه های اموال با حضور مستقیم چند روزه در ستاد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</w:rPr>
        <w:t xml:space="preserve">20- 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هماهنگی و برگزاری کارگاه های آموزشی غیر حضوری برای دانشجویان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-21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اعلام گزارش به معاون محترم تحقیقات و فن آوری و هماهنگی لازم در همه زمینه های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-22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ادامه کار تکمیل اطلاعات پایانامه ها ی سنوات قبل و رفع ایرادات و اشکالات پایانامه های دانشکده در سامانه مخزن دانش و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ارتباط مستمر با مسئول محترم این سامانه برای رفع مشکلات و اصلاح آنها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-23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 xml:space="preserve">با توجه به وضعیت بحرانی کرونا و عدم مراجعه مستقیم تمام مراجعین به کتابخانه تمدید 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lastRenderedPageBreak/>
        <w:t>کتاب های امانتی به صورت غیرحضوری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-24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پاسخ به نامه های ستاد و بایگانی آنها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>
        <w:rPr>
          <w:rFonts w:ascii="Tahoma" w:eastAsia="Times New Roman" w:hAnsi="Tahoma" w:cs="B Nazanin"/>
          <w:color w:val="333333"/>
          <w:kern w:val="36"/>
          <w:sz w:val="32"/>
          <w:szCs w:val="32"/>
        </w:rPr>
        <w:t>-25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فهرست نویسی و مرتب سازی سی دی های موجود در کتابخانه و سی دی های مربوط به کتابها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>
        <w:rPr>
          <w:rFonts w:ascii="Tahoma" w:eastAsia="Times New Roman" w:hAnsi="Tahoma" w:cs="B Nazanin"/>
          <w:color w:val="333333"/>
          <w:kern w:val="36"/>
          <w:sz w:val="32"/>
          <w:szCs w:val="32"/>
        </w:rPr>
        <w:t>-26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</w:rPr>
        <w:t xml:space="preserve"> 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اطلاع رسانی و ارائه خدمات از طریق ایمیل، تلفن گویا، پیام کوتاه، وب سایت کتابخانه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>
        <w:rPr>
          <w:rFonts w:ascii="Tahoma" w:eastAsia="Times New Roman" w:hAnsi="Tahoma" w:cs="B Nazanin"/>
          <w:color w:val="333333"/>
          <w:kern w:val="36"/>
          <w:sz w:val="32"/>
          <w:szCs w:val="32"/>
        </w:rPr>
        <w:t>-27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فعال نمودن قسمت نظرخواهی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</w:r>
      <w:r>
        <w:rPr>
          <w:rFonts w:ascii="Tahoma" w:eastAsia="Times New Roman" w:hAnsi="Tahoma" w:cs="B Nazanin"/>
          <w:color w:val="333333"/>
          <w:kern w:val="36"/>
          <w:sz w:val="32"/>
          <w:szCs w:val="32"/>
        </w:rPr>
        <w:t>-28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به روز رسانی و آپدیت سیستم کامپیوتری موجود در کتابخانه و ارتقاء آنها</w:t>
      </w:r>
      <w:r w:rsidRPr="00460F45">
        <w:rPr>
          <w:rFonts w:ascii="IRANsans" w:eastAsia="Times New Roman" w:hAnsi="IRANsans" w:cs="B Nazanin"/>
          <w:color w:val="333333"/>
          <w:kern w:val="36"/>
          <w:sz w:val="32"/>
          <w:szCs w:val="32"/>
        </w:rPr>
        <w:br/>
        <w:t>-29</w:t>
      </w:r>
      <w:r w:rsidRPr="00460F45">
        <w:rPr>
          <w:rFonts w:ascii="Tahoma" w:eastAsia="Times New Roman" w:hAnsi="Tahoma" w:cs="B Nazanin"/>
          <w:color w:val="333333"/>
          <w:kern w:val="36"/>
          <w:sz w:val="32"/>
          <w:szCs w:val="32"/>
          <w:rtl/>
        </w:rPr>
        <w:t>تجهیز رفاهی برای کارکنان کتابخانه</w:t>
      </w:r>
    </w:p>
    <w:p w:rsidR="0047750A" w:rsidRPr="00460F45" w:rsidRDefault="0047750A" w:rsidP="00460F45">
      <w:pPr>
        <w:bidi/>
        <w:spacing w:line="360" w:lineRule="auto"/>
        <w:rPr>
          <w:rFonts w:cs="B Nazanin"/>
          <w:sz w:val="32"/>
          <w:szCs w:val="32"/>
        </w:rPr>
      </w:pPr>
    </w:p>
    <w:sectPr w:rsidR="0047750A" w:rsidRPr="0046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45"/>
    <w:rsid w:val="00460F45"/>
    <w:rsid w:val="004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C57EA-DC81-49E1-A15C-9C14C5B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60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F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60F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60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2022-04-25T08:57:00Z</dcterms:created>
  <dcterms:modified xsi:type="dcterms:W3CDTF">2022-04-25T09:06:00Z</dcterms:modified>
</cp:coreProperties>
</file>