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39"/>
        <w:bidiVisual/>
        <w:tblW w:w="11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5"/>
        <w:gridCol w:w="3119"/>
        <w:gridCol w:w="1843"/>
        <w:gridCol w:w="1135"/>
        <w:gridCol w:w="1015"/>
        <w:gridCol w:w="1255"/>
        <w:gridCol w:w="1985"/>
      </w:tblGrid>
      <w:tr w:rsidR="00C97340" w:rsidRPr="00412EEB" w:rsidTr="00C97340">
        <w:trPr>
          <w:trHeight w:val="80"/>
        </w:trPr>
        <w:tc>
          <w:tcPr>
            <w:tcW w:w="11057" w:type="dxa"/>
            <w:gridSpan w:val="7"/>
            <w:tcBorders>
              <w:top w:val="nil"/>
              <w:left w:val="triple" w:sz="4" w:space="0" w:color="auto"/>
              <w:right w:val="triple" w:sz="4" w:space="0" w:color="auto"/>
            </w:tcBorders>
            <w:shd w:val="clear" w:color="auto" w:fill="D9D9D9"/>
          </w:tcPr>
          <w:p w:rsidR="00C97340" w:rsidRPr="00412EEB" w:rsidRDefault="00C97340" w:rsidP="00C97340">
            <w:pPr>
              <w:tabs>
                <w:tab w:val="left" w:pos="2511"/>
                <w:tab w:val="center" w:pos="5208"/>
              </w:tabs>
              <w:bidi/>
              <w:jc w:val="right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 w:rsidRPr="00412EEB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مقطع: </w:t>
            </w:r>
            <w:proofErr w:type="spellStart"/>
            <w:r w:rsidRPr="00412EEB">
              <w:rPr>
                <w:rFonts w:cs="B Titr"/>
                <w:b/>
                <w:bCs/>
                <w:color w:val="000000"/>
                <w:lang w:val="en-GB" w:bidi="fa-IR"/>
              </w:rPr>
              <w:t>Ph.D</w:t>
            </w:r>
            <w:proofErr w:type="spellEnd"/>
            <w:r w:rsidRPr="00412EEB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رشته:       پزشکی مولکولی(ترم اول)                                                          سال ورود:مهر 139</w:t>
            </w: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7</w:t>
            </w:r>
          </w:p>
        </w:tc>
      </w:tr>
      <w:tr w:rsidR="00C97340" w:rsidRPr="00544700" w:rsidTr="00C97340">
        <w:trPr>
          <w:trHeight w:val="259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31EE1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rtl/>
                <w:lang w:bidi="fa-IR"/>
              </w:rPr>
              <w:t>روش تحقیق و آمار حیاتی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دکترگیلانی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950C1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E44ADB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23/10/96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  <w:tr w:rsidR="00C97340" w:rsidRPr="00544700" w:rsidTr="00C97340">
        <w:trPr>
          <w:trHeight w:val="259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سیستم های اطلاع رسانی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دکتر عبد خدا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24/10/97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  <w:tr w:rsidR="00C97340" w:rsidRPr="00544700" w:rsidTr="00C97340">
        <w:trPr>
          <w:trHeight w:val="755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31EE1" w:rsidRDefault="00C97340" w:rsidP="00C97340">
            <w:pPr>
              <w:jc w:val="center"/>
              <w:rPr>
                <w:rFonts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2</w:t>
            </w:r>
          </w:p>
          <w:p w:rsidR="00C97340" w:rsidRPr="00531EE1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rtl/>
                <w:lang w:bidi="fa-IR"/>
              </w:rPr>
              <w:t>ژنتیک پزشکی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علیوند</w:t>
            </w:r>
            <w:r>
              <w:rPr>
                <w:rFonts w:ascii="Arial" w:hAnsi="Arial" w:cs="B Lotu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950C1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97340" w:rsidRPr="00D76C09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  <w:tr w:rsidR="00C97340" w:rsidRPr="00544700" w:rsidTr="00C97340">
        <w:trPr>
          <w:trHeight w:val="616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31EE1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rtl/>
                <w:lang w:bidi="fa-IR"/>
              </w:rPr>
              <w:t>پیام رسانی سلولی و بیولوژی سیستم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97340" w:rsidRDefault="00C97340" w:rsidP="00C9734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ناصرصمدی</w:t>
            </w:r>
          </w:p>
          <w:p w:rsidR="00C97340" w:rsidRDefault="00C97340" w:rsidP="00C9734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C97340" w:rsidRDefault="00C97340" w:rsidP="00C9734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  <w:p w:rsidR="00C97340" w:rsidRDefault="00C97340" w:rsidP="00C9734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سکوتی</w:t>
            </w:r>
          </w:p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950C1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C96FA6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03/11/96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  <w:tr w:rsidR="00C97340" w:rsidRPr="00531EE1" w:rsidTr="00C97340">
        <w:trPr>
          <w:trHeight w:val="292"/>
        </w:trPr>
        <w:tc>
          <w:tcPr>
            <w:tcW w:w="11057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C97340" w:rsidRPr="00531EE1" w:rsidRDefault="00C97340" w:rsidP="00C97340">
            <w:pPr>
              <w:tabs>
                <w:tab w:val="left" w:pos="2511"/>
                <w:tab w:val="center" w:pos="5208"/>
              </w:tabs>
              <w:bidi/>
              <w:jc w:val="right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 w:rsidRPr="003C25F1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مقطع: </w:t>
            </w:r>
            <w:proofErr w:type="spellStart"/>
            <w:r w:rsidRPr="003C25F1">
              <w:rPr>
                <w:rFonts w:cs="B Titr"/>
                <w:b/>
                <w:bCs/>
                <w:color w:val="000000"/>
                <w:lang w:val="en-GB" w:bidi="fa-IR"/>
              </w:rPr>
              <w:t>Ph.D</w:t>
            </w:r>
            <w:proofErr w:type="spellEnd"/>
            <w:r w:rsidRPr="003C25F1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رشته:       پزشکی مولکولی(ترم سوم)                                                          سال ورود:مهر 139</w:t>
            </w: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6</w:t>
            </w:r>
          </w:p>
        </w:tc>
      </w:tr>
      <w:tr w:rsidR="00C97340" w:rsidRPr="00544700" w:rsidTr="00C97340">
        <w:trPr>
          <w:trHeight w:val="883"/>
        </w:trPr>
        <w:tc>
          <w:tcPr>
            <w:tcW w:w="70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340" w:rsidRPr="00531EE1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31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اساس مولکولی بیماریها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340" w:rsidRPr="00FC423C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  <w:t>دکتر رمضانی</w:t>
            </w:r>
          </w:p>
        </w:tc>
        <w:tc>
          <w:tcPr>
            <w:tcW w:w="113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950C1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E44ADB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25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  <w:tr w:rsidR="00C97340" w:rsidRPr="00544700" w:rsidTr="00C97340">
        <w:trPr>
          <w:trHeight w:val="1308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340" w:rsidRPr="00531EE1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روشهای مولکولی تشخیص بیماریها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پاشایی</w:t>
            </w:r>
          </w:p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C97340" w:rsidRPr="00FC423C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سلیمانی راد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950C1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E44ADB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24/10/97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  <w:tr w:rsidR="00C97340" w:rsidRPr="00544700" w:rsidTr="00C97340"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31EE1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اصول هدف درمانی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مهدی پور</w:t>
            </w:r>
          </w:p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مولوی</w:t>
            </w:r>
          </w:p>
          <w:p w:rsidR="00C97340" w:rsidRPr="00FC423C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پورفیضی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950C1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340" w:rsidRPr="00D76C09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  <w:tr w:rsidR="00C97340" w:rsidRPr="00544700" w:rsidTr="00C97340"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31EE1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 w:rsidRPr="00DB46D5">
              <w:rPr>
                <w:rFonts w:cs="B Lotus" w:hint="cs"/>
                <w:b/>
                <w:bCs/>
                <w:color w:val="000000"/>
                <w:rtl/>
                <w:lang w:bidi="fa-IR"/>
              </w:rPr>
              <w:t>اساس مولکولی بیماریها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پاشایی </w:t>
            </w:r>
          </w:p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قدیری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950C1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340" w:rsidRPr="00D76C09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30/10/97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  <w:tr w:rsidR="00C97340" w:rsidRPr="00544700" w:rsidTr="00C97340"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340" w:rsidRPr="00531EE1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340" w:rsidRPr="00DB46D5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 xml:space="preserve">ژنتیک مولکولی بیوتکنولوژی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منصوری</w:t>
            </w:r>
          </w:p>
          <w:p w:rsidR="00C97340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شکاری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340" w:rsidRPr="005950C1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340" w:rsidRPr="00D76C09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02/11/97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  <w:tr w:rsidR="00C97340" w:rsidRPr="00544700" w:rsidTr="00C97340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31EE1" w:rsidRDefault="00C97340" w:rsidP="00C97340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6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31EE1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اپیدمیولوژی مولکولی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FC423C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FC423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دستگیری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950C1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340" w:rsidRPr="00BE58D5" w:rsidRDefault="00C97340" w:rsidP="00C97340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340" w:rsidRPr="00544700" w:rsidRDefault="00C97340" w:rsidP="00C97340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7340" w:rsidRPr="00544700" w:rsidRDefault="00C97340" w:rsidP="00C9734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 پزشکی</w:t>
            </w:r>
          </w:p>
        </w:tc>
      </w:tr>
    </w:tbl>
    <w:p w:rsidR="002B1A21" w:rsidRDefault="002B1A21" w:rsidP="00657B0C">
      <w:bookmarkStart w:id="0" w:name="_GoBack"/>
      <w:bookmarkEnd w:id="0"/>
    </w:p>
    <w:sectPr w:rsidR="002B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40"/>
    <w:rsid w:val="002B1A21"/>
    <w:rsid w:val="00657B0C"/>
    <w:rsid w:val="00C9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B5F95C1-18E7-43EA-8664-BFA21CB4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2018-12-24T05:21:00Z</dcterms:created>
  <dcterms:modified xsi:type="dcterms:W3CDTF">2018-12-24T05:24:00Z</dcterms:modified>
</cp:coreProperties>
</file>