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76B82" w14:textId="77777777" w:rsidR="006C4FE7" w:rsidRPr="00430A9F" w:rsidRDefault="006C4FE7" w:rsidP="006C4FE7">
      <w:pPr>
        <w:jc w:val="both"/>
        <w:rPr>
          <w:rtl/>
        </w:rPr>
      </w:pPr>
    </w:p>
    <w:p w14:paraId="3AF446CC" w14:textId="77777777" w:rsidR="006C4FE7" w:rsidRPr="00C9096D" w:rsidRDefault="006C4FE7" w:rsidP="00C9096D">
      <w:pPr>
        <w:tabs>
          <w:tab w:val="center" w:pos="5042"/>
          <w:tab w:val="center" w:pos="5366"/>
        </w:tabs>
        <w:spacing w:after="0"/>
        <w:jc w:val="center"/>
        <w:rPr>
          <w:b/>
          <w:bCs/>
          <w:szCs w:val="24"/>
        </w:rPr>
      </w:pPr>
      <w:r w:rsidRPr="00C9096D">
        <w:rPr>
          <w:rFonts w:ascii="IranNastaliq" w:eastAsia="IranNastaliq" w:hAnsi="IranNastaliq"/>
          <w:b/>
          <w:bCs/>
          <w:szCs w:val="24"/>
          <w:rtl/>
        </w:rPr>
        <w:t>بسمه‌تعال</w:t>
      </w:r>
      <w:r w:rsidRPr="00C9096D">
        <w:rPr>
          <w:rFonts w:ascii="IranNastaliq" w:eastAsia="IranNastaliq" w:hAnsi="IranNastaliq" w:hint="cs"/>
          <w:b/>
          <w:bCs/>
          <w:szCs w:val="24"/>
          <w:rtl/>
        </w:rPr>
        <w:t>ی</w:t>
      </w:r>
    </w:p>
    <w:tbl>
      <w:tblPr>
        <w:tblW w:w="9738" w:type="dxa"/>
        <w:jc w:val="center"/>
        <w:tblCellMar>
          <w:top w:w="16" w:type="dxa"/>
          <w:left w:w="107" w:type="dxa"/>
          <w:right w:w="110" w:type="dxa"/>
        </w:tblCellMar>
        <w:tblLook w:val="04A0" w:firstRow="1" w:lastRow="0" w:firstColumn="1" w:lastColumn="0" w:noHBand="0" w:noVBand="1"/>
      </w:tblPr>
      <w:tblGrid>
        <w:gridCol w:w="9738"/>
      </w:tblGrid>
      <w:tr w:rsidR="006C4FE7" w:rsidRPr="00430A9F" w14:paraId="3428DAA0" w14:textId="77777777" w:rsidTr="00C9096D">
        <w:trPr>
          <w:trHeight w:val="1788"/>
          <w:jc w:val="center"/>
        </w:trPr>
        <w:tc>
          <w:tcPr>
            <w:tcW w:w="9738" w:type="dxa"/>
            <w:tcBorders>
              <w:top w:val="single" w:sz="4" w:space="0" w:color="000000"/>
              <w:left w:val="single" w:sz="4" w:space="0" w:color="000000"/>
              <w:bottom w:val="single" w:sz="4" w:space="0" w:color="000000"/>
              <w:right w:val="single" w:sz="4" w:space="0" w:color="000000"/>
            </w:tcBorders>
            <w:vAlign w:val="center"/>
          </w:tcPr>
          <w:p w14:paraId="7E1AD02C" w14:textId="77777777" w:rsidR="006C4FE7" w:rsidRPr="00C9096D" w:rsidRDefault="006C4FE7" w:rsidP="00C9096D">
            <w:pPr>
              <w:spacing w:after="0" w:line="240" w:lineRule="auto"/>
              <w:ind w:right="270"/>
              <w:jc w:val="center"/>
              <w:rPr>
                <w:rFonts w:ascii="Arial" w:hAnsi="Arial"/>
                <w:b/>
                <w:bCs/>
                <w:sz w:val="32"/>
                <w:szCs w:val="32"/>
                <w:rtl/>
              </w:rPr>
            </w:pPr>
            <w:r w:rsidRPr="00C9096D">
              <w:rPr>
                <w:rFonts w:ascii="Arial" w:hAnsi="Arial"/>
                <w:b/>
                <w:bCs/>
                <w:sz w:val="32"/>
                <w:szCs w:val="32"/>
                <w:rtl/>
              </w:rPr>
              <w:t>ابزار ارزش</w:t>
            </w:r>
            <w:r w:rsidRPr="00C9096D">
              <w:rPr>
                <w:rFonts w:ascii="Arial" w:hAnsi="Arial" w:hint="cs"/>
                <w:b/>
                <w:bCs/>
                <w:sz w:val="32"/>
                <w:szCs w:val="32"/>
                <w:rtl/>
              </w:rPr>
              <w:t>یابی</w:t>
            </w:r>
            <w:r w:rsidRPr="00C9096D">
              <w:rPr>
                <w:rFonts w:ascii="Arial" w:hAnsi="Arial"/>
                <w:b/>
                <w:bCs/>
                <w:sz w:val="32"/>
                <w:szCs w:val="32"/>
                <w:rtl/>
              </w:rPr>
              <w:t xml:space="preserve"> برنامه درس</w:t>
            </w:r>
            <w:r w:rsidRPr="00C9096D">
              <w:rPr>
                <w:rFonts w:ascii="Arial" w:hAnsi="Arial" w:hint="cs"/>
                <w:b/>
                <w:bCs/>
                <w:sz w:val="32"/>
                <w:szCs w:val="32"/>
                <w:rtl/>
              </w:rPr>
              <w:t>ی</w:t>
            </w:r>
          </w:p>
          <w:p w14:paraId="487463E3" w14:textId="4677FAFE" w:rsidR="006C4FE7" w:rsidRPr="00C9096D" w:rsidRDefault="006C4FE7" w:rsidP="00C9096D">
            <w:pPr>
              <w:spacing w:after="0" w:line="240" w:lineRule="auto"/>
              <w:ind w:right="270"/>
              <w:jc w:val="center"/>
              <w:rPr>
                <w:b/>
                <w:bCs/>
                <w:sz w:val="32"/>
                <w:szCs w:val="32"/>
              </w:rPr>
            </w:pPr>
            <w:r w:rsidRPr="00C9096D">
              <w:rPr>
                <w:rFonts w:ascii="Arial" w:hAnsi="Arial"/>
                <w:b/>
                <w:bCs/>
                <w:sz w:val="32"/>
                <w:szCs w:val="32"/>
                <w:rtl/>
              </w:rPr>
              <w:t>(و</w:t>
            </w:r>
            <w:r w:rsidRPr="00C9096D">
              <w:rPr>
                <w:rFonts w:ascii="Arial" w:hAnsi="Arial" w:hint="cs"/>
                <w:b/>
                <w:bCs/>
                <w:sz w:val="32"/>
                <w:szCs w:val="32"/>
                <w:rtl/>
              </w:rPr>
              <w:t>یژه</w:t>
            </w:r>
            <w:r w:rsidRPr="00C9096D">
              <w:rPr>
                <w:rFonts w:ascii="Arial" w:hAnsi="Arial"/>
                <w:b/>
                <w:bCs/>
                <w:sz w:val="32"/>
                <w:szCs w:val="32"/>
                <w:rtl/>
              </w:rPr>
              <w:t xml:space="preserve"> دانشجو</w:t>
            </w:r>
            <w:r w:rsidRPr="00C9096D">
              <w:rPr>
                <w:rFonts w:ascii="Arial" w:hAnsi="Arial" w:hint="cs"/>
                <w:b/>
                <w:bCs/>
                <w:sz w:val="32"/>
                <w:szCs w:val="32"/>
                <w:rtl/>
              </w:rPr>
              <w:t>یان</w:t>
            </w:r>
            <w:r w:rsidRPr="00C9096D">
              <w:rPr>
                <w:rFonts w:ascii="Arial" w:hAnsi="Arial"/>
                <w:b/>
                <w:bCs/>
                <w:sz w:val="32"/>
                <w:szCs w:val="32"/>
                <w:rtl/>
              </w:rPr>
              <w:t xml:space="preserve"> مقطع دکتر</w:t>
            </w:r>
            <w:r w:rsidRPr="00C9096D">
              <w:rPr>
                <w:rFonts w:ascii="Arial" w:hAnsi="Arial" w:hint="cs"/>
                <w:b/>
                <w:bCs/>
                <w:sz w:val="32"/>
                <w:szCs w:val="32"/>
                <w:rtl/>
              </w:rPr>
              <w:t>ی</w:t>
            </w:r>
            <w:r w:rsidRPr="00C9096D">
              <w:rPr>
                <w:rFonts w:ascii="Arial" w:hAnsi="Arial"/>
                <w:b/>
                <w:bCs/>
                <w:sz w:val="32"/>
                <w:szCs w:val="32"/>
                <w:rtl/>
              </w:rPr>
              <w:t xml:space="preserve"> تخصص</w:t>
            </w:r>
            <w:r w:rsidRPr="00C9096D">
              <w:rPr>
                <w:rFonts w:ascii="Arial" w:hAnsi="Arial" w:hint="cs"/>
                <w:b/>
                <w:bCs/>
                <w:sz w:val="32"/>
                <w:szCs w:val="32"/>
                <w:rtl/>
              </w:rPr>
              <w:t>ی</w:t>
            </w:r>
            <w:r w:rsidRPr="00C9096D">
              <w:rPr>
                <w:rFonts w:ascii="Arial" w:hAnsi="Arial"/>
                <w:b/>
                <w:bCs/>
                <w:sz w:val="32"/>
                <w:szCs w:val="32"/>
                <w:rtl/>
              </w:rPr>
              <w:t xml:space="preserve"> پزشک</w:t>
            </w:r>
            <w:r w:rsidRPr="00C9096D">
              <w:rPr>
                <w:rFonts w:ascii="Arial" w:hAnsi="Arial" w:hint="cs"/>
                <w:b/>
                <w:bCs/>
                <w:sz w:val="32"/>
                <w:szCs w:val="32"/>
                <w:rtl/>
              </w:rPr>
              <w:t>ی</w:t>
            </w:r>
            <w:r w:rsidRPr="00C9096D">
              <w:rPr>
                <w:rFonts w:ascii="Arial" w:hAnsi="Arial"/>
                <w:b/>
                <w:bCs/>
                <w:sz w:val="32"/>
                <w:szCs w:val="32"/>
                <w:rtl/>
              </w:rPr>
              <w:t xml:space="preserve"> مولکول</w:t>
            </w:r>
            <w:r w:rsidRPr="00C9096D">
              <w:rPr>
                <w:rFonts w:ascii="Arial" w:hAnsi="Arial" w:hint="cs"/>
                <w:b/>
                <w:bCs/>
                <w:sz w:val="32"/>
                <w:szCs w:val="32"/>
                <w:rtl/>
              </w:rPr>
              <w:t>ی</w:t>
            </w:r>
            <w:r w:rsidRPr="00C9096D">
              <w:rPr>
                <w:rFonts w:ascii="Arial" w:hAnsi="Arial"/>
                <w:b/>
                <w:bCs/>
                <w:sz w:val="32"/>
                <w:szCs w:val="32"/>
                <w:rtl/>
              </w:rPr>
              <w:t>) - نسخه بازب</w:t>
            </w:r>
            <w:r w:rsidRPr="00C9096D">
              <w:rPr>
                <w:rFonts w:ascii="Arial" w:hAnsi="Arial" w:hint="cs"/>
                <w:b/>
                <w:bCs/>
                <w:sz w:val="32"/>
                <w:szCs w:val="32"/>
                <w:rtl/>
              </w:rPr>
              <w:t>ینی</w:t>
            </w:r>
            <w:r w:rsidRPr="00C9096D">
              <w:rPr>
                <w:rFonts w:ascii="Arial" w:hAnsi="Arial"/>
                <w:b/>
                <w:bCs/>
                <w:sz w:val="32"/>
                <w:szCs w:val="32"/>
                <w:rtl/>
              </w:rPr>
              <w:t xml:space="preserve"> شده</w:t>
            </w:r>
          </w:p>
        </w:tc>
      </w:tr>
    </w:tbl>
    <w:p w14:paraId="7E1DE81D" w14:textId="5C5EA3E2" w:rsidR="006C4FE7" w:rsidRDefault="006C4FE7" w:rsidP="006C4FE7">
      <w:pPr>
        <w:jc w:val="both"/>
        <w:rPr>
          <w:rtl/>
        </w:rPr>
      </w:pPr>
      <w:r w:rsidRPr="006C4FE7">
        <w:rPr>
          <w:rtl/>
        </w:rPr>
        <w:t>دانشجوی گرامی</w:t>
      </w:r>
    </w:p>
    <w:p w14:paraId="3F827A43" w14:textId="57CA11E8" w:rsidR="006C4FE7" w:rsidRPr="006C4FE7" w:rsidRDefault="006C4FE7" w:rsidP="006C4FE7">
      <w:pPr>
        <w:jc w:val="both"/>
      </w:pPr>
      <w:r w:rsidRPr="006C4FE7">
        <w:rPr>
          <w:rtl/>
        </w:rPr>
        <w:t>با سلام و احترام</w:t>
      </w:r>
    </w:p>
    <w:p w14:paraId="2A9BC665" w14:textId="77777777" w:rsidR="006C4FE7" w:rsidRDefault="006C4FE7" w:rsidP="006C4FE7">
      <w:pPr>
        <w:jc w:val="both"/>
        <w:rPr>
          <w:rtl/>
        </w:rPr>
      </w:pPr>
      <w:r w:rsidRPr="006C4FE7">
        <w:rPr>
          <w:rtl/>
        </w:rPr>
        <w:t>ارزشیابی، یکی از راهبردهای کلیدی برای بهبود مستمر کیفیت آموزش است. شما به عنوان یکی از ذی‌نفعان اصلی این دوره، نقش بسیار مهمی در این فرآیند دارید. از شما درخواست می‌کنیم با رعایت اصل صداقت و واقع‌بینی، نظرات خود را درباره دوره آموزشی خود بیان کنید. این پرسشنامه کاملاً ناشناس است و بر نمره یا وضعیت تحصیلی شما هیچ تأثیری ندارد</w:t>
      </w:r>
      <w:r>
        <w:rPr>
          <w:rFonts w:hint="cs"/>
          <w:rtl/>
        </w:rPr>
        <w:t>،</w:t>
      </w:r>
      <w:r w:rsidRPr="006C4FE7">
        <w:rPr>
          <w:rtl/>
        </w:rPr>
        <w:t xml:space="preserve"> پاسخ‌های دقیق و صادقانه شما، ما را در شناسایی نقاط قوت و زمینه‌های نیازمند بهبود یاری خواهد کرد</w:t>
      </w:r>
      <w:r w:rsidRPr="006C4FE7">
        <w:t>.</w:t>
      </w:r>
    </w:p>
    <w:p w14:paraId="164D83BD" w14:textId="422B62CD" w:rsidR="006C4FE7" w:rsidRDefault="006C4FE7" w:rsidP="006C4FE7">
      <w:pPr>
        <w:jc w:val="both"/>
        <w:rPr>
          <w:rtl/>
        </w:rPr>
      </w:pPr>
      <w:r>
        <w:rPr>
          <w:rFonts w:ascii="Segoe UI Symbol" w:hAnsi="Segoe UI Symbol" w:cs="Arial"/>
          <w:b/>
          <w:bCs/>
        </w:rPr>
        <w:t xml:space="preserve"> </w:t>
      </w:r>
      <w:r>
        <w:rPr>
          <w:rFonts w:ascii="Segoe UI Symbol" w:hAnsi="Segoe UI Symbol" w:cs="Segoe UI Symbol"/>
          <w:b/>
          <w:bCs/>
        </w:rPr>
        <w:t>🟆</w:t>
      </w:r>
      <w:r>
        <w:rPr>
          <w:rFonts w:hint="cs"/>
          <w:b/>
          <w:bCs/>
          <w:rtl/>
        </w:rPr>
        <w:t>لطفا</w:t>
      </w:r>
      <w:r w:rsidRPr="006C4FE7">
        <w:rPr>
          <w:b/>
          <w:bCs/>
          <w:rtl/>
        </w:rPr>
        <w:t xml:space="preserve"> پیش از تکمیل پرسشنامه، برای دسترسی به اهداف آموزشی، سرفصل دروس و سایر اطلاعات مربوطه، به وبسایت گروه مراجعه فرمایید</w:t>
      </w:r>
      <w:r w:rsidRPr="006C4FE7">
        <w:rPr>
          <w:b/>
          <w:bCs/>
        </w:rPr>
        <w:t>:</w:t>
      </w:r>
    </w:p>
    <w:p w14:paraId="3D1DFDE1" w14:textId="40864AA2" w:rsidR="006C4FE7" w:rsidRPr="006C4FE7" w:rsidRDefault="006C4FE7" w:rsidP="006C4FE7">
      <w:pPr>
        <w:jc w:val="both"/>
      </w:pPr>
      <w:r>
        <w:rPr>
          <w:rFonts w:ascii="Segoe UI Symbol" w:hAnsi="Segoe UI Symbol" w:cs="Segoe UI Symbol"/>
          <w:b/>
          <w:bCs/>
        </w:rPr>
        <w:t>🟆</w:t>
      </w:r>
      <w:r>
        <w:rPr>
          <w:rFonts w:ascii="Segoe UI Symbol" w:hAnsi="Segoe UI Symbol" w:cs="Segoe UI Symbol" w:hint="cs"/>
          <w:b/>
          <w:bCs/>
          <w:rtl/>
        </w:rPr>
        <w:t xml:space="preserve"> </w:t>
      </w:r>
      <w:r w:rsidRPr="006C4FE7">
        <w:rPr>
          <w:rtl/>
        </w:rPr>
        <w:t>لطفاً سوالات زیر را با توجه به دروس نظری، عملی و پژوهشی که تاکنون گذرانده‌اید، پاسخ دهید</w:t>
      </w:r>
      <w:r w:rsidRPr="006C4FE7">
        <w:t>.</w:t>
      </w:r>
      <w:r w:rsidRPr="006C4FE7">
        <w:br/>
      </w:r>
      <w:r w:rsidRPr="006C4FE7">
        <w:rPr>
          <w:rtl/>
        </w:rPr>
        <w:t>با تشکر از همکاری شما</w:t>
      </w:r>
    </w:p>
    <w:p w14:paraId="42A17DB9" w14:textId="7E83F8ED" w:rsidR="006C4FE7" w:rsidRPr="006C4FE7" w:rsidRDefault="006C4FE7" w:rsidP="00C9096D">
      <w:pPr>
        <w:pBdr>
          <w:bottom w:val="thinThickSmallGap" w:sz="24" w:space="1" w:color="auto"/>
        </w:pBdr>
        <w:jc w:val="both"/>
      </w:pPr>
    </w:p>
    <w:p w14:paraId="48610C01" w14:textId="77777777" w:rsidR="006C4FE7" w:rsidRPr="006C4FE7" w:rsidRDefault="006C4FE7" w:rsidP="006C4FE7">
      <w:pPr>
        <w:jc w:val="both"/>
      </w:pPr>
      <w:r w:rsidRPr="006C4FE7">
        <w:rPr>
          <w:b/>
          <w:bCs/>
          <w:rtl/>
        </w:rPr>
        <w:t>بخش اول: مشخصات فردی (اختیاری)</w:t>
      </w:r>
    </w:p>
    <w:p w14:paraId="583DAA97" w14:textId="77777777" w:rsidR="006C4FE7" w:rsidRPr="006C4FE7" w:rsidRDefault="006C4FE7" w:rsidP="006C4FE7">
      <w:pPr>
        <w:pStyle w:val="ListParagraph"/>
        <w:numPr>
          <w:ilvl w:val="0"/>
          <w:numId w:val="2"/>
        </w:numPr>
        <w:spacing w:after="0"/>
        <w:rPr>
          <w:rtl/>
        </w:rPr>
      </w:pPr>
      <w:r w:rsidRPr="006C4FE7">
        <w:rPr>
          <w:rtl/>
        </w:rPr>
        <w:t>سن: ...... سال</w:t>
      </w:r>
    </w:p>
    <w:p w14:paraId="4D996902" w14:textId="77777777" w:rsidR="006C4FE7" w:rsidRPr="006C4FE7" w:rsidRDefault="006C4FE7" w:rsidP="006C4FE7">
      <w:pPr>
        <w:numPr>
          <w:ilvl w:val="0"/>
          <w:numId w:val="2"/>
        </w:numPr>
        <w:spacing w:after="0"/>
        <w:jc w:val="both"/>
      </w:pPr>
      <w:r w:rsidRPr="006C4FE7">
        <w:rPr>
          <w:rtl/>
        </w:rPr>
        <w:t xml:space="preserve">جنس: </w:t>
      </w:r>
      <w:r w:rsidRPr="006C4FE7">
        <w:rPr>
          <w:rFonts w:ascii="Arial" w:hAnsi="Arial" w:cs="Arial" w:hint="cs"/>
          <w:rtl/>
        </w:rPr>
        <w:t>□</w:t>
      </w:r>
      <w:r w:rsidRPr="006C4FE7">
        <w:rPr>
          <w:rtl/>
        </w:rPr>
        <w:t xml:space="preserve"> </w:t>
      </w:r>
      <w:r w:rsidRPr="006C4FE7">
        <w:rPr>
          <w:rFonts w:hint="cs"/>
          <w:rtl/>
        </w:rPr>
        <w:t>مذکر</w:t>
      </w:r>
      <w:r w:rsidRPr="006C4FE7">
        <w:rPr>
          <w:rtl/>
        </w:rPr>
        <w:t xml:space="preserve"> </w:t>
      </w:r>
      <w:r w:rsidRPr="006C4FE7">
        <w:rPr>
          <w:rFonts w:ascii="Arial" w:hAnsi="Arial" w:cs="Arial" w:hint="cs"/>
          <w:rtl/>
        </w:rPr>
        <w:t>□</w:t>
      </w:r>
      <w:r w:rsidRPr="006C4FE7">
        <w:rPr>
          <w:rtl/>
        </w:rPr>
        <w:t xml:space="preserve"> </w:t>
      </w:r>
      <w:r w:rsidRPr="006C4FE7">
        <w:rPr>
          <w:rFonts w:hint="cs"/>
          <w:rtl/>
        </w:rPr>
        <w:t>مؤنث</w:t>
      </w:r>
    </w:p>
    <w:p w14:paraId="4E841555" w14:textId="77777777" w:rsidR="006C4FE7" w:rsidRDefault="006C4FE7" w:rsidP="006C4FE7">
      <w:pPr>
        <w:numPr>
          <w:ilvl w:val="0"/>
          <w:numId w:val="2"/>
        </w:numPr>
        <w:spacing w:after="0"/>
        <w:jc w:val="both"/>
        <w:rPr>
          <w:rtl/>
        </w:rPr>
      </w:pPr>
      <w:r>
        <w:rPr>
          <w:rtl/>
        </w:rPr>
        <w:t>ترم تحص</w:t>
      </w:r>
      <w:r>
        <w:rPr>
          <w:rFonts w:hint="cs"/>
          <w:rtl/>
        </w:rPr>
        <w:t>یلی</w:t>
      </w:r>
      <w:r>
        <w:rPr>
          <w:rtl/>
        </w:rPr>
        <w:t>: ......</w:t>
      </w:r>
    </w:p>
    <w:p w14:paraId="3C334B20" w14:textId="77777777" w:rsidR="006C4FE7" w:rsidRDefault="006C4FE7" w:rsidP="006C4FE7">
      <w:pPr>
        <w:numPr>
          <w:ilvl w:val="0"/>
          <w:numId w:val="2"/>
        </w:numPr>
        <w:spacing w:after="0"/>
        <w:jc w:val="both"/>
        <w:rPr>
          <w:rtl/>
        </w:rPr>
      </w:pPr>
      <w:r>
        <w:rPr>
          <w:rFonts w:hint="cs"/>
          <w:rtl/>
        </w:rPr>
        <w:t>معدل</w:t>
      </w:r>
      <w:r>
        <w:rPr>
          <w:rtl/>
        </w:rPr>
        <w:t xml:space="preserve"> کل: ......</w:t>
      </w:r>
    </w:p>
    <w:p w14:paraId="02988C1D" w14:textId="77777777" w:rsidR="006C4FE7" w:rsidRPr="006C4FE7" w:rsidRDefault="006C4FE7" w:rsidP="006C4FE7">
      <w:pPr>
        <w:pStyle w:val="ListParagraph"/>
        <w:numPr>
          <w:ilvl w:val="0"/>
          <w:numId w:val="2"/>
        </w:numPr>
        <w:spacing w:after="0"/>
        <w:rPr>
          <w:rtl/>
        </w:rPr>
      </w:pPr>
      <w:r w:rsidRPr="006C4FE7">
        <w:rPr>
          <w:rtl/>
        </w:rPr>
        <w:t>سال ورود: ......</w:t>
      </w:r>
    </w:p>
    <w:p w14:paraId="74954650" w14:textId="77777777" w:rsidR="006C4FE7" w:rsidRPr="006C4FE7" w:rsidRDefault="006C4FE7" w:rsidP="006C4FE7">
      <w:pPr>
        <w:numPr>
          <w:ilvl w:val="0"/>
          <w:numId w:val="2"/>
        </w:numPr>
        <w:spacing w:after="0"/>
        <w:jc w:val="both"/>
      </w:pPr>
      <w:r w:rsidRPr="006C4FE7">
        <w:rPr>
          <w:rtl/>
        </w:rPr>
        <w:lastRenderedPageBreak/>
        <w:t xml:space="preserve">وضعیت تأهل: </w:t>
      </w:r>
      <w:r w:rsidRPr="006C4FE7">
        <w:rPr>
          <w:rFonts w:ascii="Arial" w:hAnsi="Arial" w:cs="Arial" w:hint="cs"/>
          <w:rtl/>
        </w:rPr>
        <w:t>□</w:t>
      </w:r>
      <w:r w:rsidRPr="006C4FE7">
        <w:rPr>
          <w:rtl/>
        </w:rPr>
        <w:t xml:space="preserve"> </w:t>
      </w:r>
      <w:r w:rsidRPr="006C4FE7">
        <w:rPr>
          <w:rFonts w:hint="cs"/>
          <w:rtl/>
        </w:rPr>
        <w:t>مجرد</w:t>
      </w:r>
      <w:r w:rsidRPr="006C4FE7">
        <w:rPr>
          <w:rtl/>
        </w:rPr>
        <w:t xml:space="preserve"> </w:t>
      </w:r>
      <w:r w:rsidRPr="006C4FE7">
        <w:rPr>
          <w:rFonts w:ascii="Arial" w:hAnsi="Arial" w:cs="Arial" w:hint="cs"/>
          <w:rtl/>
        </w:rPr>
        <w:t>□</w:t>
      </w:r>
      <w:r w:rsidRPr="006C4FE7">
        <w:rPr>
          <w:rtl/>
        </w:rPr>
        <w:t xml:space="preserve"> </w:t>
      </w:r>
      <w:r w:rsidRPr="006C4FE7">
        <w:rPr>
          <w:rFonts w:hint="cs"/>
          <w:rtl/>
        </w:rPr>
        <w:t>متأهل</w:t>
      </w:r>
    </w:p>
    <w:p w14:paraId="1DB76F03" w14:textId="77777777" w:rsidR="006C4FE7" w:rsidRPr="006C4FE7" w:rsidRDefault="006C4FE7" w:rsidP="006C4FE7">
      <w:pPr>
        <w:numPr>
          <w:ilvl w:val="0"/>
          <w:numId w:val="2"/>
        </w:numPr>
        <w:spacing w:after="0"/>
        <w:jc w:val="both"/>
      </w:pPr>
      <w:r w:rsidRPr="006C4FE7">
        <w:rPr>
          <w:rtl/>
        </w:rPr>
        <w:t xml:space="preserve">محل سکونت: </w:t>
      </w:r>
      <w:r w:rsidRPr="006C4FE7">
        <w:rPr>
          <w:rFonts w:ascii="Arial" w:hAnsi="Arial" w:cs="Arial" w:hint="cs"/>
          <w:rtl/>
        </w:rPr>
        <w:t>□</w:t>
      </w:r>
      <w:r w:rsidRPr="006C4FE7">
        <w:rPr>
          <w:rtl/>
        </w:rPr>
        <w:t xml:space="preserve"> </w:t>
      </w:r>
      <w:r w:rsidRPr="006C4FE7">
        <w:rPr>
          <w:rFonts w:hint="cs"/>
          <w:rtl/>
        </w:rPr>
        <w:t>خوابگاه</w:t>
      </w:r>
      <w:r w:rsidRPr="006C4FE7">
        <w:rPr>
          <w:rtl/>
        </w:rPr>
        <w:t xml:space="preserve"> </w:t>
      </w:r>
      <w:r w:rsidRPr="006C4FE7">
        <w:rPr>
          <w:rFonts w:ascii="Arial" w:hAnsi="Arial" w:cs="Arial" w:hint="cs"/>
          <w:rtl/>
        </w:rPr>
        <w:t>□</w:t>
      </w:r>
      <w:r w:rsidRPr="006C4FE7">
        <w:rPr>
          <w:rtl/>
        </w:rPr>
        <w:t xml:space="preserve"> </w:t>
      </w:r>
      <w:r w:rsidRPr="006C4FE7">
        <w:rPr>
          <w:rFonts w:hint="cs"/>
          <w:rtl/>
        </w:rPr>
        <w:t>منزل</w:t>
      </w:r>
      <w:r w:rsidRPr="006C4FE7">
        <w:rPr>
          <w:rtl/>
        </w:rPr>
        <w:t xml:space="preserve"> </w:t>
      </w:r>
      <w:r w:rsidRPr="006C4FE7">
        <w:rPr>
          <w:rFonts w:hint="cs"/>
          <w:rtl/>
        </w:rPr>
        <w:t>شخصی</w:t>
      </w:r>
      <w:r w:rsidRPr="006C4FE7">
        <w:rPr>
          <w:rtl/>
        </w:rPr>
        <w:t xml:space="preserve"> </w:t>
      </w:r>
      <w:r w:rsidRPr="006C4FE7">
        <w:rPr>
          <w:rFonts w:ascii="Arial" w:hAnsi="Arial" w:cs="Arial" w:hint="cs"/>
          <w:rtl/>
        </w:rPr>
        <w:t>□</w:t>
      </w:r>
      <w:r w:rsidRPr="006C4FE7">
        <w:rPr>
          <w:rtl/>
        </w:rPr>
        <w:t xml:space="preserve"> </w:t>
      </w:r>
      <w:r w:rsidRPr="006C4FE7">
        <w:rPr>
          <w:rFonts w:hint="cs"/>
          <w:rtl/>
        </w:rPr>
        <w:t>سایر</w:t>
      </w:r>
    </w:p>
    <w:p w14:paraId="212A9AFC" w14:textId="77777777" w:rsidR="006C4FE7" w:rsidRPr="006C4FE7" w:rsidRDefault="006C4FE7" w:rsidP="006C4FE7">
      <w:pPr>
        <w:jc w:val="both"/>
      </w:pPr>
      <w:r w:rsidRPr="006C4FE7">
        <w:pict w14:anchorId="44633F52">
          <v:rect id="_x0000_i1051" style="width:0;height:.75pt" o:hralign="center" o:hrstd="t" o:hr="t" fillcolor="#a0a0a0" stroked="f"/>
        </w:pict>
      </w:r>
    </w:p>
    <w:p w14:paraId="7A8887AA" w14:textId="77777777" w:rsidR="006C4FE7" w:rsidRPr="006C4FE7" w:rsidRDefault="006C4FE7" w:rsidP="006C4FE7">
      <w:pPr>
        <w:jc w:val="both"/>
      </w:pPr>
      <w:r w:rsidRPr="006C4FE7">
        <w:rPr>
          <w:b/>
          <w:bCs/>
          <w:rtl/>
        </w:rPr>
        <w:t>بخش دوم: ارزیابی دوره</w:t>
      </w:r>
    </w:p>
    <w:p w14:paraId="5404AD3D" w14:textId="77777777" w:rsidR="006C4FE7" w:rsidRPr="006C4FE7" w:rsidRDefault="006C4FE7" w:rsidP="006C4FE7">
      <w:pPr>
        <w:rPr>
          <w:b/>
          <w:bCs/>
          <w:rtl/>
        </w:rPr>
      </w:pPr>
      <w:r w:rsidRPr="006C4FE7">
        <w:rPr>
          <w:b/>
          <w:bCs/>
          <w:rtl/>
        </w:rPr>
        <w:t>لطفاً گز</w:t>
      </w:r>
      <w:r w:rsidRPr="006C4FE7">
        <w:rPr>
          <w:rFonts w:hint="cs"/>
          <w:b/>
          <w:bCs/>
          <w:rtl/>
        </w:rPr>
        <w:t>ینه‌ای</w:t>
      </w:r>
      <w:r w:rsidRPr="006C4FE7">
        <w:rPr>
          <w:b/>
          <w:bCs/>
          <w:rtl/>
        </w:rPr>
        <w:t xml:space="preserve"> که ب</w:t>
      </w:r>
      <w:r w:rsidRPr="006C4FE7">
        <w:rPr>
          <w:rFonts w:hint="cs"/>
          <w:b/>
          <w:bCs/>
          <w:rtl/>
        </w:rPr>
        <w:t>یشتر</w:t>
      </w:r>
      <w:r w:rsidRPr="006C4FE7">
        <w:rPr>
          <w:b/>
          <w:bCs/>
          <w:rtl/>
        </w:rPr>
        <w:t xml:space="preserve"> با نظر شما مطابقت دارد را انتخاب کن</w:t>
      </w:r>
      <w:r w:rsidRPr="006C4FE7">
        <w:rPr>
          <w:rFonts w:hint="cs"/>
          <w:b/>
          <w:bCs/>
          <w:rtl/>
        </w:rPr>
        <w:t>ید</w:t>
      </w:r>
      <w:r w:rsidRPr="006C4FE7">
        <w:rPr>
          <w:b/>
          <w:bCs/>
          <w:rtl/>
        </w:rPr>
        <w:t>.</w:t>
      </w:r>
    </w:p>
    <w:p w14:paraId="62C987F5" w14:textId="5276CC95" w:rsidR="006C4FE7" w:rsidRPr="006C4FE7" w:rsidRDefault="006C4FE7" w:rsidP="006C4FE7">
      <w:pPr>
        <w:jc w:val="both"/>
      </w:pPr>
      <w:r w:rsidRPr="006C4FE7">
        <w:rPr>
          <w:b/>
          <w:bCs/>
          <w:rtl/>
        </w:rPr>
        <w:t>(مق</w:t>
      </w:r>
      <w:r w:rsidRPr="006C4FE7">
        <w:rPr>
          <w:rFonts w:hint="cs"/>
          <w:b/>
          <w:bCs/>
          <w:rtl/>
        </w:rPr>
        <w:t>یاس</w:t>
      </w:r>
      <w:r w:rsidRPr="006C4FE7">
        <w:rPr>
          <w:b/>
          <w:bCs/>
          <w:rtl/>
        </w:rPr>
        <w:t>: موافقم - تا حدود</w:t>
      </w:r>
      <w:r w:rsidRPr="006C4FE7">
        <w:rPr>
          <w:rFonts w:hint="cs"/>
          <w:b/>
          <w:bCs/>
          <w:rtl/>
        </w:rPr>
        <w:t>ی</w:t>
      </w:r>
      <w:r w:rsidRPr="006C4FE7">
        <w:rPr>
          <w:b/>
          <w:bCs/>
          <w:rtl/>
        </w:rPr>
        <w:t xml:space="preserve"> موافقم - مخالفم)</w:t>
      </w:r>
    </w:p>
    <w:tbl>
      <w:tblPr>
        <w:tblStyle w:val="TableGrid"/>
        <w:tblW w:w="0" w:type="auto"/>
        <w:tblLook w:val="04A0" w:firstRow="1" w:lastRow="0" w:firstColumn="1" w:lastColumn="0" w:noHBand="0" w:noVBand="1"/>
      </w:tblPr>
      <w:tblGrid>
        <w:gridCol w:w="671"/>
        <w:gridCol w:w="5888"/>
        <w:gridCol w:w="755"/>
        <w:gridCol w:w="1255"/>
        <w:gridCol w:w="781"/>
      </w:tblGrid>
      <w:tr w:rsidR="006C4FE7" w:rsidRPr="006C4FE7" w14:paraId="2CFB2D5B" w14:textId="77777777" w:rsidTr="006C4FE7">
        <w:tc>
          <w:tcPr>
            <w:tcW w:w="0" w:type="auto"/>
            <w:hideMark/>
          </w:tcPr>
          <w:p w14:paraId="68719DF0" w14:textId="77777777" w:rsidR="006C4FE7" w:rsidRPr="006C4FE7" w:rsidRDefault="006C4FE7" w:rsidP="006C4FE7">
            <w:pPr>
              <w:spacing w:after="160" w:line="278" w:lineRule="auto"/>
              <w:jc w:val="both"/>
              <w:rPr>
                <w:b/>
                <w:bCs/>
                <w:szCs w:val="24"/>
              </w:rPr>
            </w:pPr>
            <w:r w:rsidRPr="006C4FE7">
              <w:rPr>
                <w:b/>
                <w:bCs/>
                <w:szCs w:val="24"/>
                <w:rtl/>
              </w:rPr>
              <w:t>ردیف</w:t>
            </w:r>
          </w:p>
        </w:tc>
        <w:tc>
          <w:tcPr>
            <w:tcW w:w="0" w:type="auto"/>
            <w:hideMark/>
          </w:tcPr>
          <w:p w14:paraId="69C4FB84" w14:textId="77777777" w:rsidR="006C4FE7" w:rsidRPr="006C4FE7" w:rsidRDefault="006C4FE7" w:rsidP="006C4FE7">
            <w:pPr>
              <w:spacing w:after="160" w:line="278" w:lineRule="auto"/>
              <w:jc w:val="both"/>
              <w:rPr>
                <w:b/>
                <w:bCs/>
                <w:szCs w:val="24"/>
              </w:rPr>
            </w:pPr>
            <w:r w:rsidRPr="006C4FE7">
              <w:rPr>
                <w:b/>
                <w:bCs/>
                <w:szCs w:val="24"/>
                <w:rtl/>
              </w:rPr>
              <w:t>عبارت</w:t>
            </w:r>
          </w:p>
        </w:tc>
        <w:tc>
          <w:tcPr>
            <w:tcW w:w="0" w:type="auto"/>
            <w:hideMark/>
          </w:tcPr>
          <w:p w14:paraId="44F1F668" w14:textId="77777777" w:rsidR="006C4FE7" w:rsidRPr="006C4FE7" w:rsidRDefault="006C4FE7" w:rsidP="006C4FE7">
            <w:pPr>
              <w:spacing w:after="160" w:line="278" w:lineRule="auto"/>
              <w:jc w:val="both"/>
              <w:rPr>
                <w:b/>
                <w:bCs/>
                <w:szCs w:val="24"/>
              </w:rPr>
            </w:pPr>
            <w:r w:rsidRPr="006C4FE7">
              <w:rPr>
                <w:b/>
                <w:bCs/>
                <w:szCs w:val="24"/>
                <w:rtl/>
              </w:rPr>
              <w:t>موافقم</w:t>
            </w:r>
          </w:p>
        </w:tc>
        <w:tc>
          <w:tcPr>
            <w:tcW w:w="0" w:type="auto"/>
            <w:hideMark/>
          </w:tcPr>
          <w:p w14:paraId="1186CC80" w14:textId="77777777" w:rsidR="006C4FE7" w:rsidRPr="006C4FE7" w:rsidRDefault="006C4FE7" w:rsidP="006C4FE7">
            <w:pPr>
              <w:spacing w:after="160" w:line="278" w:lineRule="auto"/>
              <w:jc w:val="both"/>
              <w:rPr>
                <w:b/>
                <w:bCs/>
                <w:szCs w:val="24"/>
              </w:rPr>
            </w:pPr>
            <w:r w:rsidRPr="006C4FE7">
              <w:rPr>
                <w:b/>
                <w:bCs/>
                <w:szCs w:val="24"/>
                <w:rtl/>
              </w:rPr>
              <w:t>تا حدودی موافقم</w:t>
            </w:r>
          </w:p>
        </w:tc>
        <w:tc>
          <w:tcPr>
            <w:tcW w:w="0" w:type="auto"/>
            <w:hideMark/>
          </w:tcPr>
          <w:p w14:paraId="7B60005F" w14:textId="77777777" w:rsidR="006C4FE7" w:rsidRPr="006C4FE7" w:rsidRDefault="006C4FE7" w:rsidP="006C4FE7">
            <w:pPr>
              <w:spacing w:after="160" w:line="278" w:lineRule="auto"/>
              <w:jc w:val="both"/>
              <w:rPr>
                <w:b/>
                <w:bCs/>
                <w:szCs w:val="24"/>
              </w:rPr>
            </w:pPr>
            <w:r w:rsidRPr="006C4FE7">
              <w:rPr>
                <w:b/>
                <w:bCs/>
                <w:szCs w:val="24"/>
                <w:rtl/>
              </w:rPr>
              <w:t>مخالفم</w:t>
            </w:r>
          </w:p>
        </w:tc>
      </w:tr>
      <w:tr w:rsidR="006C4FE7" w:rsidRPr="006C4FE7" w14:paraId="11F24C45" w14:textId="77777777" w:rsidTr="001E152D">
        <w:tc>
          <w:tcPr>
            <w:tcW w:w="0" w:type="auto"/>
            <w:gridSpan w:val="5"/>
            <w:hideMark/>
          </w:tcPr>
          <w:p w14:paraId="5149A957" w14:textId="79B39074" w:rsidR="006C4FE7" w:rsidRPr="006C4FE7" w:rsidRDefault="006C4FE7" w:rsidP="006C4FE7">
            <w:pPr>
              <w:spacing w:after="160" w:line="278" w:lineRule="auto"/>
              <w:jc w:val="both"/>
              <w:rPr>
                <w:sz w:val="22"/>
                <w:szCs w:val="22"/>
              </w:rPr>
            </w:pPr>
            <w:r>
              <w:rPr>
                <w:rFonts w:hint="cs"/>
                <w:b/>
                <w:bCs/>
                <w:szCs w:val="24"/>
                <w:rtl/>
              </w:rPr>
              <w:t xml:space="preserve">                                                               </w:t>
            </w:r>
            <w:r w:rsidRPr="006C4FE7">
              <w:rPr>
                <w:b/>
                <w:bCs/>
                <w:szCs w:val="24"/>
                <w:rtl/>
              </w:rPr>
              <w:t>الف) اهداف و محتوای آموزشی</w:t>
            </w:r>
          </w:p>
        </w:tc>
      </w:tr>
      <w:tr w:rsidR="006C4FE7" w:rsidRPr="006C4FE7" w14:paraId="47B50341" w14:textId="77777777" w:rsidTr="006C4FE7">
        <w:tc>
          <w:tcPr>
            <w:tcW w:w="0" w:type="auto"/>
          </w:tcPr>
          <w:p w14:paraId="1764A87E" w14:textId="73CE8472" w:rsidR="006C4FE7" w:rsidRPr="006C4FE7" w:rsidRDefault="006C4FE7" w:rsidP="006C4FE7">
            <w:pPr>
              <w:spacing w:after="160" w:line="278" w:lineRule="auto"/>
              <w:jc w:val="both"/>
              <w:rPr>
                <w:szCs w:val="24"/>
              </w:rPr>
            </w:pPr>
            <w:r>
              <w:rPr>
                <w:rFonts w:hint="cs"/>
                <w:szCs w:val="24"/>
                <w:rtl/>
              </w:rPr>
              <w:t>1</w:t>
            </w:r>
          </w:p>
        </w:tc>
        <w:tc>
          <w:tcPr>
            <w:tcW w:w="0" w:type="auto"/>
            <w:hideMark/>
          </w:tcPr>
          <w:p w14:paraId="0BA0B0CF" w14:textId="77777777" w:rsidR="006C4FE7" w:rsidRPr="006C4FE7" w:rsidRDefault="006C4FE7" w:rsidP="006C4FE7">
            <w:pPr>
              <w:spacing w:after="160" w:line="278" w:lineRule="auto"/>
              <w:jc w:val="both"/>
              <w:rPr>
                <w:sz w:val="22"/>
                <w:szCs w:val="22"/>
              </w:rPr>
            </w:pPr>
            <w:r w:rsidRPr="006C4FE7">
              <w:rPr>
                <w:sz w:val="22"/>
                <w:szCs w:val="22"/>
                <w:rtl/>
              </w:rPr>
              <w:t>من به اهداف کلی تعیین‌شده برای دوره دکتری پزشکی مولکولی دست یافته‌ام</w:t>
            </w:r>
            <w:r w:rsidRPr="006C4FE7">
              <w:rPr>
                <w:sz w:val="22"/>
                <w:szCs w:val="22"/>
              </w:rPr>
              <w:t>.</w:t>
            </w:r>
          </w:p>
        </w:tc>
        <w:tc>
          <w:tcPr>
            <w:tcW w:w="0" w:type="auto"/>
            <w:hideMark/>
          </w:tcPr>
          <w:p w14:paraId="2EABB02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B92399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3B812C7"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1A67B295" w14:textId="77777777" w:rsidTr="006C4FE7">
        <w:tc>
          <w:tcPr>
            <w:tcW w:w="0" w:type="auto"/>
          </w:tcPr>
          <w:p w14:paraId="064ABFD7" w14:textId="54BBECB1" w:rsidR="006C4FE7" w:rsidRPr="006C4FE7" w:rsidRDefault="006C4FE7" w:rsidP="006C4FE7">
            <w:pPr>
              <w:spacing w:after="160" w:line="278" w:lineRule="auto"/>
              <w:jc w:val="both"/>
              <w:rPr>
                <w:szCs w:val="24"/>
              </w:rPr>
            </w:pPr>
            <w:r>
              <w:rPr>
                <w:rFonts w:hint="cs"/>
                <w:szCs w:val="24"/>
                <w:rtl/>
              </w:rPr>
              <w:t>2</w:t>
            </w:r>
          </w:p>
        </w:tc>
        <w:tc>
          <w:tcPr>
            <w:tcW w:w="0" w:type="auto"/>
            <w:hideMark/>
          </w:tcPr>
          <w:p w14:paraId="7CAE4BCE" w14:textId="77777777" w:rsidR="006C4FE7" w:rsidRPr="006C4FE7" w:rsidRDefault="006C4FE7" w:rsidP="006C4FE7">
            <w:pPr>
              <w:spacing w:after="160" w:line="278" w:lineRule="auto"/>
              <w:jc w:val="both"/>
              <w:rPr>
                <w:sz w:val="22"/>
                <w:szCs w:val="22"/>
              </w:rPr>
            </w:pPr>
            <w:r w:rsidRPr="006C4FE7">
              <w:rPr>
                <w:sz w:val="22"/>
                <w:szCs w:val="22"/>
                <w:rtl/>
              </w:rPr>
              <w:t>محتوای ارائه‌شده با نقش حرفه‌ای آینده من (در حوزه پژوهش یا تشخیص) مطابقت داشت</w:t>
            </w:r>
            <w:r w:rsidRPr="006C4FE7">
              <w:rPr>
                <w:sz w:val="22"/>
                <w:szCs w:val="22"/>
              </w:rPr>
              <w:t>.</w:t>
            </w:r>
          </w:p>
        </w:tc>
        <w:tc>
          <w:tcPr>
            <w:tcW w:w="0" w:type="auto"/>
            <w:hideMark/>
          </w:tcPr>
          <w:p w14:paraId="459F2096"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4B1F2FD"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9C374E1"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0E24DD65" w14:textId="77777777" w:rsidTr="006C4FE7">
        <w:tc>
          <w:tcPr>
            <w:tcW w:w="0" w:type="auto"/>
          </w:tcPr>
          <w:p w14:paraId="173AC59D" w14:textId="48743611" w:rsidR="006C4FE7" w:rsidRPr="006C4FE7" w:rsidRDefault="006C4FE7" w:rsidP="006C4FE7">
            <w:pPr>
              <w:spacing w:after="160" w:line="278" w:lineRule="auto"/>
              <w:jc w:val="both"/>
              <w:rPr>
                <w:szCs w:val="24"/>
              </w:rPr>
            </w:pPr>
            <w:r>
              <w:rPr>
                <w:rFonts w:hint="cs"/>
                <w:szCs w:val="24"/>
                <w:rtl/>
              </w:rPr>
              <w:t>3</w:t>
            </w:r>
          </w:p>
        </w:tc>
        <w:tc>
          <w:tcPr>
            <w:tcW w:w="0" w:type="auto"/>
            <w:hideMark/>
          </w:tcPr>
          <w:p w14:paraId="44BBD673" w14:textId="77777777" w:rsidR="006C4FE7" w:rsidRPr="006C4FE7" w:rsidRDefault="006C4FE7" w:rsidP="006C4FE7">
            <w:pPr>
              <w:spacing w:after="160" w:line="278" w:lineRule="auto"/>
              <w:jc w:val="both"/>
              <w:rPr>
                <w:sz w:val="22"/>
                <w:szCs w:val="22"/>
              </w:rPr>
            </w:pPr>
            <w:r w:rsidRPr="006C4FE7">
              <w:rPr>
                <w:sz w:val="22"/>
                <w:szCs w:val="22"/>
                <w:rtl/>
              </w:rPr>
              <w:t>توالی و ترتیب ارائه دروس، منطقی و مناسب بود</w:t>
            </w:r>
            <w:r w:rsidRPr="006C4FE7">
              <w:rPr>
                <w:sz w:val="22"/>
                <w:szCs w:val="22"/>
              </w:rPr>
              <w:t>.</w:t>
            </w:r>
          </w:p>
        </w:tc>
        <w:tc>
          <w:tcPr>
            <w:tcW w:w="0" w:type="auto"/>
            <w:hideMark/>
          </w:tcPr>
          <w:p w14:paraId="751EDF61"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C6C71C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7554AD7"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70F7A363" w14:textId="77777777" w:rsidTr="006C4FE7">
        <w:tc>
          <w:tcPr>
            <w:tcW w:w="0" w:type="auto"/>
          </w:tcPr>
          <w:p w14:paraId="374E2384" w14:textId="2D4AF601" w:rsidR="006C4FE7" w:rsidRPr="006C4FE7" w:rsidRDefault="006C4FE7" w:rsidP="006C4FE7">
            <w:pPr>
              <w:spacing w:after="160" w:line="278" w:lineRule="auto"/>
              <w:jc w:val="both"/>
              <w:rPr>
                <w:szCs w:val="24"/>
              </w:rPr>
            </w:pPr>
            <w:r>
              <w:rPr>
                <w:rFonts w:hint="cs"/>
                <w:szCs w:val="24"/>
                <w:rtl/>
              </w:rPr>
              <w:t>4</w:t>
            </w:r>
          </w:p>
        </w:tc>
        <w:tc>
          <w:tcPr>
            <w:tcW w:w="0" w:type="auto"/>
            <w:hideMark/>
          </w:tcPr>
          <w:p w14:paraId="4BB53ECB" w14:textId="77777777" w:rsidR="006C4FE7" w:rsidRPr="006C4FE7" w:rsidRDefault="006C4FE7" w:rsidP="006C4FE7">
            <w:pPr>
              <w:spacing w:after="160" w:line="278" w:lineRule="auto"/>
              <w:jc w:val="both"/>
              <w:rPr>
                <w:sz w:val="22"/>
                <w:szCs w:val="22"/>
              </w:rPr>
            </w:pPr>
            <w:r w:rsidRPr="006C4FE7">
              <w:rPr>
                <w:sz w:val="22"/>
                <w:szCs w:val="22"/>
                <w:rtl/>
              </w:rPr>
              <w:t>طرح درس (سیلابس) برای هر درس، در ابتدای ترم ارائه شد</w:t>
            </w:r>
            <w:r w:rsidRPr="006C4FE7">
              <w:rPr>
                <w:sz w:val="22"/>
                <w:szCs w:val="22"/>
              </w:rPr>
              <w:t>.</w:t>
            </w:r>
          </w:p>
        </w:tc>
        <w:tc>
          <w:tcPr>
            <w:tcW w:w="0" w:type="auto"/>
            <w:hideMark/>
          </w:tcPr>
          <w:p w14:paraId="0336C24C"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6C89B33"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8F6D935"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675FE01F" w14:textId="77777777" w:rsidTr="006C4FE7">
        <w:tc>
          <w:tcPr>
            <w:tcW w:w="0" w:type="auto"/>
          </w:tcPr>
          <w:p w14:paraId="674404B3" w14:textId="2FCC574F" w:rsidR="006C4FE7" w:rsidRPr="006C4FE7" w:rsidRDefault="006C4FE7" w:rsidP="006C4FE7">
            <w:pPr>
              <w:spacing w:after="160" w:line="278" w:lineRule="auto"/>
              <w:jc w:val="both"/>
              <w:rPr>
                <w:szCs w:val="24"/>
              </w:rPr>
            </w:pPr>
            <w:r>
              <w:rPr>
                <w:rFonts w:hint="cs"/>
                <w:szCs w:val="24"/>
                <w:rtl/>
              </w:rPr>
              <w:t>5</w:t>
            </w:r>
          </w:p>
        </w:tc>
        <w:tc>
          <w:tcPr>
            <w:tcW w:w="0" w:type="auto"/>
            <w:hideMark/>
          </w:tcPr>
          <w:p w14:paraId="37752B0F" w14:textId="77777777" w:rsidR="006C4FE7" w:rsidRPr="006C4FE7" w:rsidRDefault="006C4FE7" w:rsidP="006C4FE7">
            <w:pPr>
              <w:spacing w:after="160" w:line="278" w:lineRule="auto"/>
              <w:jc w:val="both"/>
              <w:rPr>
                <w:sz w:val="22"/>
                <w:szCs w:val="22"/>
              </w:rPr>
            </w:pPr>
            <w:r w:rsidRPr="006C4FE7">
              <w:rPr>
                <w:sz w:val="22"/>
                <w:szCs w:val="22"/>
                <w:rtl/>
              </w:rPr>
              <w:t>روند برگزاری کلاس‌ها با طرح درس ارائه‌شده مطابقت داشت</w:t>
            </w:r>
            <w:r w:rsidRPr="006C4FE7">
              <w:rPr>
                <w:sz w:val="22"/>
                <w:szCs w:val="22"/>
              </w:rPr>
              <w:t>.</w:t>
            </w:r>
          </w:p>
        </w:tc>
        <w:tc>
          <w:tcPr>
            <w:tcW w:w="0" w:type="auto"/>
            <w:hideMark/>
          </w:tcPr>
          <w:p w14:paraId="2501A4BC"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B19824F"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CA8EB84"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52F7C8BA" w14:textId="77777777" w:rsidTr="00DA121C">
        <w:tc>
          <w:tcPr>
            <w:tcW w:w="0" w:type="auto"/>
            <w:gridSpan w:val="5"/>
            <w:hideMark/>
          </w:tcPr>
          <w:p w14:paraId="58A1D1BB" w14:textId="3E8D4DB8" w:rsidR="006C4FE7" w:rsidRPr="006C4FE7" w:rsidRDefault="006C4FE7" w:rsidP="006C4FE7">
            <w:pPr>
              <w:spacing w:after="160" w:line="278" w:lineRule="auto"/>
              <w:jc w:val="both"/>
              <w:rPr>
                <w:sz w:val="22"/>
                <w:szCs w:val="22"/>
              </w:rPr>
            </w:pPr>
            <w:r>
              <w:rPr>
                <w:rFonts w:hint="cs"/>
                <w:b/>
                <w:bCs/>
                <w:szCs w:val="24"/>
                <w:rtl/>
              </w:rPr>
              <w:t xml:space="preserve">                                                      </w:t>
            </w:r>
            <w:r w:rsidRPr="006C4FE7">
              <w:rPr>
                <w:b/>
                <w:bCs/>
                <w:szCs w:val="24"/>
                <w:rtl/>
              </w:rPr>
              <w:t>ب) روش‌های یاددهی-یادگیری و اساتید</w:t>
            </w:r>
          </w:p>
        </w:tc>
      </w:tr>
      <w:tr w:rsidR="006C4FE7" w:rsidRPr="006C4FE7" w14:paraId="50E45F3D" w14:textId="77777777" w:rsidTr="006C4FE7">
        <w:tc>
          <w:tcPr>
            <w:tcW w:w="0" w:type="auto"/>
          </w:tcPr>
          <w:p w14:paraId="06DC6097" w14:textId="6FDD5E57" w:rsidR="006C4FE7" w:rsidRPr="006C4FE7" w:rsidRDefault="006C4FE7" w:rsidP="006C4FE7">
            <w:pPr>
              <w:spacing w:after="160" w:line="278" w:lineRule="auto"/>
              <w:jc w:val="both"/>
              <w:rPr>
                <w:szCs w:val="24"/>
              </w:rPr>
            </w:pPr>
            <w:r>
              <w:rPr>
                <w:rFonts w:hint="cs"/>
                <w:szCs w:val="24"/>
                <w:rtl/>
              </w:rPr>
              <w:t>6</w:t>
            </w:r>
          </w:p>
        </w:tc>
        <w:tc>
          <w:tcPr>
            <w:tcW w:w="0" w:type="auto"/>
            <w:hideMark/>
          </w:tcPr>
          <w:p w14:paraId="4F722C3D" w14:textId="77777777" w:rsidR="006C4FE7" w:rsidRPr="006C4FE7" w:rsidRDefault="006C4FE7" w:rsidP="006C4FE7">
            <w:pPr>
              <w:spacing w:after="160" w:line="278" w:lineRule="auto"/>
              <w:jc w:val="both"/>
              <w:rPr>
                <w:sz w:val="22"/>
                <w:szCs w:val="22"/>
              </w:rPr>
            </w:pPr>
            <w:r w:rsidRPr="006C4FE7">
              <w:rPr>
                <w:sz w:val="22"/>
                <w:szCs w:val="22"/>
                <w:rtl/>
              </w:rPr>
              <w:t>اساتید از تسلط علمی و مهارت کافی برای تدریس برخوردار بودند</w:t>
            </w:r>
            <w:r w:rsidRPr="006C4FE7">
              <w:rPr>
                <w:sz w:val="22"/>
                <w:szCs w:val="22"/>
              </w:rPr>
              <w:t>.</w:t>
            </w:r>
          </w:p>
        </w:tc>
        <w:tc>
          <w:tcPr>
            <w:tcW w:w="0" w:type="auto"/>
            <w:hideMark/>
          </w:tcPr>
          <w:p w14:paraId="6A18008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5D8B86C"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5627D35C"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5F5E430" w14:textId="77777777" w:rsidTr="006C4FE7">
        <w:tc>
          <w:tcPr>
            <w:tcW w:w="0" w:type="auto"/>
          </w:tcPr>
          <w:p w14:paraId="642699CC" w14:textId="1A791300" w:rsidR="006C4FE7" w:rsidRPr="006C4FE7" w:rsidRDefault="006C4FE7" w:rsidP="006C4FE7">
            <w:pPr>
              <w:spacing w:after="160" w:line="278" w:lineRule="auto"/>
              <w:jc w:val="both"/>
              <w:rPr>
                <w:szCs w:val="24"/>
              </w:rPr>
            </w:pPr>
            <w:r>
              <w:rPr>
                <w:rFonts w:hint="cs"/>
                <w:szCs w:val="24"/>
                <w:rtl/>
              </w:rPr>
              <w:t>7</w:t>
            </w:r>
          </w:p>
        </w:tc>
        <w:tc>
          <w:tcPr>
            <w:tcW w:w="0" w:type="auto"/>
            <w:hideMark/>
          </w:tcPr>
          <w:p w14:paraId="37E723DE" w14:textId="77777777" w:rsidR="006C4FE7" w:rsidRPr="006C4FE7" w:rsidRDefault="006C4FE7" w:rsidP="006C4FE7">
            <w:pPr>
              <w:spacing w:after="160" w:line="278" w:lineRule="auto"/>
              <w:jc w:val="both"/>
              <w:rPr>
                <w:sz w:val="22"/>
                <w:szCs w:val="22"/>
              </w:rPr>
            </w:pPr>
            <w:r w:rsidRPr="006C4FE7">
              <w:rPr>
                <w:sz w:val="22"/>
                <w:szCs w:val="22"/>
                <w:rtl/>
              </w:rPr>
              <w:t>اساتید از روش‌ها و ابزارهای آموزشی متنوع و مؤثر (مانند ارائه تعاملی، مطالعه موردی و ...) استفاده می‌کردند</w:t>
            </w:r>
            <w:r w:rsidRPr="006C4FE7">
              <w:rPr>
                <w:sz w:val="22"/>
                <w:szCs w:val="22"/>
              </w:rPr>
              <w:t>.</w:t>
            </w:r>
          </w:p>
        </w:tc>
        <w:tc>
          <w:tcPr>
            <w:tcW w:w="0" w:type="auto"/>
            <w:hideMark/>
          </w:tcPr>
          <w:p w14:paraId="3957BFAF"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766173B6"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13A116D7"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732DCAD" w14:textId="77777777" w:rsidTr="006C4FE7">
        <w:tc>
          <w:tcPr>
            <w:tcW w:w="0" w:type="auto"/>
          </w:tcPr>
          <w:p w14:paraId="653FD41C" w14:textId="31DAABB6" w:rsidR="006C4FE7" w:rsidRPr="006C4FE7" w:rsidRDefault="006C4FE7" w:rsidP="006C4FE7">
            <w:pPr>
              <w:spacing w:after="160" w:line="278" w:lineRule="auto"/>
              <w:jc w:val="both"/>
              <w:rPr>
                <w:szCs w:val="24"/>
              </w:rPr>
            </w:pPr>
            <w:r>
              <w:rPr>
                <w:rFonts w:hint="cs"/>
                <w:szCs w:val="24"/>
                <w:rtl/>
              </w:rPr>
              <w:t>8</w:t>
            </w:r>
          </w:p>
        </w:tc>
        <w:tc>
          <w:tcPr>
            <w:tcW w:w="0" w:type="auto"/>
            <w:hideMark/>
          </w:tcPr>
          <w:p w14:paraId="5CB92BBC" w14:textId="77777777" w:rsidR="006C4FE7" w:rsidRPr="006C4FE7" w:rsidRDefault="006C4FE7" w:rsidP="006C4FE7">
            <w:pPr>
              <w:spacing w:after="160" w:line="278" w:lineRule="auto"/>
              <w:jc w:val="both"/>
              <w:rPr>
                <w:sz w:val="22"/>
                <w:szCs w:val="22"/>
              </w:rPr>
            </w:pPr>
            <w:r w:rsidRPr="006C4FE7">
              <w:rPr>
                <w:sz w:val="22"/>
                <w:szCs w:val="22"/>
                <w:rtl/>
              </w:rPr>
              <w:t>حجم و تعداد تکالیف درسی و پژوهشی، متناسب با اهداف درس بود</w:t>
            </w:r>
            <w:r w:rsidRPr="006C4FE7">
              <w:rPr>
                <w:sz w:val="22"/>
                <w:szCs w:val="22"/>
              </w:rPr>
              <w:t>.</w:t>
            </w:r>
          </w:p>
        </w:tc>
        <w:tc>
          <w:tcPr>
            <w:tcW w:w="0" w:type="auto"/>
            <w:hideMark/>
          </w:tcPr>
          <w:p w14:paraId="46CFA4E9"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6F661C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5511CEAE"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5DBC5957" w14:textId="77777777" w:rsidTr="006C4FE7">
        <w:tc>
          <w:tcPr>
            <w:tcW w:w="0" w:type="auto"/>
          </w:tcPr>
          <w:p w14:paraId="6548AF2A" w14:textId="2CFA2E40" w:rsidR="006C4FE7" w:rsidRPr="006C4FE7" w:rsidRDefault="006C4FE7" w:rsidP="006C4FE7">
            <w:pPr>
              <w:spacing w:after="160" w:line="278" w:lineRule="auto"/>
              <w:jc w:val="both"/>
              <w:rPr>
                <w:szCs w:val="24"/>
              </w:rPr>
            </w:pPr>
            <w:r>
              <w:rPr>
                <w:rFonts w:hint="cs"/>
                <w:szCs w:val="24"/>
                <w:rtl/>
              </w:rPr>
              <w:t>9</w:t>
            </w:r>
          </w:p>
        </w:tc>
        <w:tc>
          <w:tcPr>
            <w:tcW w:w="0" w:type="auto"/>
            <w:hideMark/>
          </w:tcPr>
          <w:p w14:paraId="3074C1B0" w14:textId="77777777" w:rsidR="006C4FE7" w:rsidRPr="006C4FE7" w:rsidRDefault="006C4FE7" w:rsidP="006C4FE7">
            <w:pPr>
              <w:spacing w:after="160" w:line="278" w:lineRule="auto"/>
              <w:jc w:val="both"/>
              <w:rPr>
                <w:sz w:val="22"/>
                <w:szCs w:val="22"/>
              </w:rPr>
            </w:pPr>
            <w:r w:rsidRPr="006C4FE7">
              <w:rPr>
                <w:sz w:val="22"/>
                <w:szCs w:val="22"/>
                <w:rtl/>
              </w:rPr>
              <w:t>استاد راهنمای پایان‌نامه، راهنمایی‌های مؤثر و به‌موقع ارائه می‌داد</w:t>
            </w:r>
            <w:r w:rsidRPr="006C4FE7">
              <w:rPr>
                <w:sz w:val="22"/>
                <w:szCs w:val="22"/>
              </w:rPr>
              <w:t>.</w:t>
            </w:r>
          </w:p>
        </w:tc>
        <w:tc>
          <w:tcPr>
            <w:tcW w:w="0" w:type="auto"/>
            <w:hideMark/>
          </w:tcPr>
          <w:p w14:paraId="0A37583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83F7F83"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70B760C"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4EC9E8BF" w14:textId="77777777" w:rsidTr="00BD31CB">
        <w:tc>
          <w:tcPr>
            <w:tcW w:w="0" w:type="auto"/>
            <w:gridSpan w:val="5"/>
            <w:hideMark/>
          </w:tcPr>
          <w:p w14:paraId="1F244DD0" w14:textId="2640D0F6" w:rsidR="006C4FE7" w:rsidRPr="006C4FE7" w:rsidRDefault="006C4FE7" w:rsidP="006C4FE7">
            <w:pPr>
              <w:spacing w:after="160" w:line="278" w:lineRule="auto"/>
              <w:jc w:val="both"/>
              <w:rPr>
                <w:sz w:val="22"/>
                <w:szCs w:val="22"/>
              </w:rPr>
            </w:pPr>
            <w:r>
              <w:rPr>
                <w:rFonts w:hint="cs"/>
                <w:b/>
                <w:bCs/>
                <w:szCs w:val="24"/>
                <w:rtl/>
              </w:rPr>
              <w:t xml:space="preserve">                                                           </w:t>
            </w:r>
            <w:r w:rsidRPr="006C4FE7">
              <w:rPr>
                <w:b/>
                <w:bCs/>
                <w:szCs w:val="24"/>
                <w:rtl/>
              </w:rPr>
              <w:t>پ) امکانات و تجهیزات</w:t>
            </w:r>
          </w:p>
        </w:tc>
      </w:tr>
      <w:tr w:rsidR="006C4FE7" w:rsidRPr="006C4FE7" w14:paraId="495C6368" w14:textId="77777777" w:rsidTr="006C4FE7">
        <w:tc>
          <w:tcPr>
            <w:tcW w:w="0" w:type="auto"/>
          </w:tcPr>
          <w:p w14:paraId="32F2CC77" w14:textId="19C9F97A" w:rsidR="006C4FE7" w:rsidRPr="006C4FE7" w:rsidRDefault="006C4FE7" w:rsidP="006C4FE7">
            <w:pPr>
              <w:spacing w:after="160" w:line="278" w:lineRule="auto"/>
              <w:jc w:val="both"/>
              <w:rPr>
                <w:szCs w:val="24"/>
              </w:rPr>
            </w:pPr>
            <w:r>
              <w:rPr>
                <w:rFonts w:hint="cs"/>
                <w:szCs w:val="24"/>
                <w:rtl/>
              </w:rPr>
              <w:t>10</w:t>
            </w:r>
          </w:p>
        </w:tc>
        <w:tc>
          <w:tcPr>
            <w:tcW w:w="0" w:type="auto"/>
            <w:hideMark/>
          </w:tcPr>
          <w:p w14:paraId="279ACC58" w14:textId="77777777" w:rsidR="006C4FE7" w:rsidRPr="006C4FE7" w:rsidRDefault="006C4FE7" w:rsidP="006C4FE7">
            <w:pPr>
              <w:spacing w:after="160" w:line="278" w:lineRule="auto"/>
              <w:jc w:val="both"/>
              <w:rPr>
                <w:sz w:val="22"/>
                <w:szCs w:val="22"/>
              </w:rPr>
            </w:pPr>
            <w:r w:rsidRPr="006C4FE7">
              <w:rPr>
                <w:sz w:val="22"/>
                <w:szCs w:val="22"/>
                <w:rtl/>
              </w:rPr>
              <w:t>فضای فیزیکی کلاس‌ها و سالن‌های سمینار مناسب بود</w:t>
            </w:r>
            <w:r w:rsidRPr="006C4FE7">
              <w:rPr>
                <w:sz w:val="22"/>
                <w:szCs w:val="22"/>
              </w:rPr>
              <w:t>.</w:t>
            </w:r>
          </w:p>
        </w:tc>
        <w:tc>
          <w:tcPr>
            <w:tcW w:w="0" w:type="auto"/>
            <w:hideMark/>
          </w:tcPr>
          <w:p w14:paraId="789E2102"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5655025"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7AC0968C"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42801477" w14:textId="77777777" w:rsidTr="006C4FE7">
        <w:tc>
          <w:tcPr>
            <w:tcW w:w="0" w:type="auto"/>
          </w:tcPr>
          <w:p w14:paraId="785E7202" w14:textId="332647A0" w:rsidR="006C4FE7" w:rsidRPr="006C4FE7" w:rsidRDefault="006C4FE7" w:rsidP="006C4FE7">
            <w:pPr>
              <w:spacing w:after="160" w:line="278" w:lineRule="auto"/>
              <w:jc w:val="both"/>
              <w:rPr>
                <w:szCs w:val="24"/>
              </w:rPr>
            </w:pPr>
            <w:r>
              <w:rPr>
                <w:rFonts w:hint="cs"/>
                <w:szCs w:val="24"/>
                <w:rtl/>
              </w:rPr>
              <w:lastRenderedPageBreak/>
              <w:t>11</w:t>
            </w:r>
          </w:p>
        </w:tc>
        <w:tc>
          <w:tcPr>
            <w:tcW w:w="0" w:type="auto"/>
            <w:hideMark/>
          </w:tcPr>
          <w:p w14:paraId="5A489FC6" w14:textId="77777777" w:rsidR="006C4FE7" w:rsidRPr="006C4FE7" w:rsidRDefault="006C4FE7" w:rsidP="006C4FE7">
            <w:pPr>
              <w:spacing w:after="160" w:line="278" w:lineRule="auto"/>
              <w:jc w:val="both"/>
              <w:rPr>
                <w:sz w:val="22"/>
                <w:szCs w:val="22"/>
              </w:rPr>
            </w:pPr>
            <w:r w:rsidRPr="006C4FE7">
              <w:rPr>
                <w:sz w:val="22"/>
                <w:szCs w:val="22"/>
                <w:rtl/>
              </w:rPr>
              <w:t>زمان‌بندی برگزاری کلاس‌ها مناسب بود</w:t>
            </w:r>
            <w:r w:rsidRPr="006C4FE7">
              <w:rPr>
                <w:sz w:val="22"/>
                <w:szCs w:val="22"/>
              </w:rPr>
              <w:t>.</w:t>
            </w:r>
          </w:p>
        </w:tc>
        <w:tc>
          <w:tcPr>
            <w:tcW w:w="0" w:type="auto"/>
            <w:hideMark/>
          </w:tcPr>
          <w:p w14:paraId="2F26623F"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E93D34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81CC360"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1B3C26AA" w14:textId="77777777" w:rsidTr="006C4FE7">
        <w:tc>
          <w:tcPr>
            <w:tcW w:w="0" w:type="auto"/>
          </w:tcPr>
          <w:p w14:paraId="469DE3DC" w14:textId="52BC42A5" w:rsidR="006C4FE7" w:rsidRPr="006C4FE7" w:rsidRDefault="006C4FE7" w:rsidP="006C4FE7">
            <w:pPr>
              <w:spacing w:after="160" w:line="278" w:lineRule="auto"/>
              <w:jc w:val="both"/>
              <w:rPr>
                <w:szCs w:val="24"/>
              </w:rPr>
            </w:pPr>
            <w:r>
              <w:rPr>
                <w:rFonts w:hint="cs"/>
                <w:szCs w:val="24"/>
                <w:rtl/>
              </w:rPr>
              <w:t>12</w:t>
            </w:r>
          </w:p>
        </w:tc>
        <w:tc>
          <w:tcPr>
            <w:tcW w:w="0" w:type="auto"/>
            <w:hideMark/>
          </w:tcPr>
          <w:p w14:paraId="323B4577" w14:textId="77777777" w:rsidR="006C4FE7" w:rsidRPr="006C4FE7" w:rsidRDefault="006C4FE7" w:rsidP="006C4FE7">
            <w:pPr>
              <w:spacing w:after="160" w:line="278" w:lineRule="auto"/>
              <w:jc w:val="both"/>
              <w:rPr>
                <w:sz w:val="22"/>
                <w:szCs w:val="22"/>
              </w:rPr>
            </w:pPr>
            <w:r w:rsidRPr="006C4FE7">
              <w:rPr>
                <w:sz w:val="22"/>
                <w:szCs w:val="22"/>
                <w:rtl/>
              </w:rPr>
              <w:t>دسترسی من به کامپیوتر و اینترنت پرسرعت برای انجام امور آموزشی و پژوهشی به‌راحتی میسر بود</w:t>
            </w:r>
            <w:r w:rsidRPr="006C4FE7">
              <w:rPr>
                <w:sz w:val="22"/>
                <w:szCs w:val="22"/>
              </w:rPr>
              <w:t>.</w:t>
            </w:r>
          </w:p>
        </w:tc>
        <w:tc>
          <w:tcPr>
            <w:tcW w:w="0" w:type="auto"/>
            <w:hideMark/>
          </w:tcPr>
          <w:p w14:paraId="26E4B83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F7B71C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DC9367D"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1C463FC1" w14:textId="77777777" w:rsidTr="006C4FE7">
        <w:tc>
          <w:tcPr>
            <w:tcW w:w="0" w:type="auto"/>
          </w:tcPr>
          <w:p w14:paraId="6DA405A5" w14:textId="3C32C312" w:rsidR="006C4FE7" w:rsidRPr="006C4FE7" w:rsidRDefault="006C4FE7" w:rsidP="006C4FE7">
            <w:pPr>
              <w:spacing w:after="160" w:line="278" w:lineRule="auto"/>
              <w:jc w:val="both"/>
              <w:rPr>
                <w:szCs w:val="24"/>
              </w:rPr>
            </w:pPr>
            <w:r>
              <w:rPr>
                <w:rFonts w:hint="cs"/>
                <w:szCs w:val="24"/>
                <w:rtl/>
              </w:rPr>
              <w:t>13</w:t>
            </w:r>
          </w:p>
        </w:tc>
        <w:tc>
          <w:tcPr>
            <w:tcW w:w="0" w:type="auto"/>
            <w:hideMark/>
          </w:tcPr>
          <w:p w14:paraId="48798C7E" w14:textId="77777777" w:rsidR="006C4FE7" w:rsidRPr="006C4FE7" w:rsidRDefault="006C4FE7" w:rsidP="006C4FE7">
            <w:pPr>
              <w:spacing w:after="160" w:line="278" w:lineRule="auto"/>
              <w:jc w:val="both"/>
              <w:rPr>
                <w:sz w:val="22"/>
                <w:szCs w:val="22"/>
              </w:rPr>
            </w:pPr>
            <w:r w:rsidRPr="006C4FE7">
              <w:rPr>
                <w:sz w:val="22"/>
                <w:szCs w:val="22"/>
                <w:rtl/>
              </w:rPr>
              <w:t>امکانات کتابخانه‌ای (کتاب، مجله، پایگاه‌های اطلاعاتی) نیازهای من را برطرف می‌کرد</w:t>
            </w:r>
            <w:r w:rsidRPr="006C4FE7">
              <w:rPr>
                <w:sz w:val="22"/>
                <w:szCs w:val="22"/>
              </w:rPr>
              <w:t>.</w:t>
            </w:r>
          </w:p>
        </w:tc>
        <w:tc>
          <w:tcPr>
            <w:tcW w:w="0" w:type="auto"/>
            <w:hideMark/>
          </w:tcPr>
          <w:p w14:paraId="7A0F99D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38E6FD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A64E8DD"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6C018AAC" w14:textId="77777777" w:rsidTr="006C4FE7">
        <w:tc>
          <w:tcPr>
            <w:tcW w:w="0" w:type="auto"/>
          </w:tcPr>
          <w:p w14:paraId="4E087DF1" w14:textId="780DE0E9" w:rsidR="006C4FE7" w:rsidRPr="006C4FE7" w:rsidRDefault="006C4FE7" w:rsidP="006C4FE7">
            <w:pPr>
              <w:spacing w:after="160" w:line="278" w:lineRule="auto"/>
              <w:jc w:val="both"/>
              <w:rPr>
                <w:szCs w:val="24"/>
              </w:rPr>
            </w:pPr>
            <w:r>
              <w:rPr>
                <w:rFonts w:hint="cs"/>
                <w:szCs w:val="24"/>
                <w:rtl/>
              </w:rPr>
              <w:t>14</w:t>
            </w:r>
          </w:p>
        </w:tc>
        <w:tc>
          <w:tcPr>
            <w:tcW w:w="0" w:type="auto"/>
            <w:hideMark/>
          </w:tcPr>
          <w:p w14:paraId="36D4748C" w14:textId="036702FE" w:rsidR="006C4FE7" w:rsidRPr="006C4FE7" w:rsidRDefault="006C4FE7" w:rsidP="006C4FE7">
            <w:pPr>
              <w:spacing w:after="160" w:line="278" w:lineRule="auto"/>
              <w:jc w:val="both"/>
              <w:rPr>
                <w:sz w:val="22"/>
                <w:szCs w:val="22"/>
              </w:rPr>
            </w:pPr>
            <w:r w:rsidRPr="006C4FE7">
              <w:rPr>
                <w:b/>
                <w:bCs/>
                <w:sz w:val="22"/>
                <w:szCs w:val="22"/>
                <w:rtl/>
              </w:rPr>
              <w:t>امکانات و تجه</w:t>
            </w:r>
            <w:r w:rsidRPr="006C4FE7">
              <w:rPr>
                <w:rFonts w:hint="cs"/>
                <w:b/>
                <w:bCs/>
                <w:sz w:val="22"/>
                <w:szCs w:val="22"/>
                <w:rtl/>
              </w:rPr>
              <w:t>یزات</w:t>
            </w:r>
            <w:r w:rsidRPr="006C4FE7">
              <w:rPr>
                <w:b/>
                <w:bCs/>
                <w:sz w:val="22"/>
                <w:szCs w:val="22"/>
                <w:rtl/>
              </w:rPr>
              <w:t xml:space="preserve"> آزما</w:t>
            </w:r>
            <w:r w:rsidRPr="006C4FE7">
              <w:rPr>
                <w:rFonts w:hint="cs"/>
                <w:b/>
                <w:bCs/>
                <w:sz w:val="22"/>
                <w:szCs w:val="22"/>
                <w:rtl/>
              </w:rPr>
              <w:t>یشگاهی</w:t>
            </w:r>
            <w:r w:rsidRPr="006C4FE7">
              <w:rPr>
                <w:b/>
                <w:bCs/>
                <w:sz w:val="22"/>
                <w:szCs w:val="22"/>
                <w:rtl/>
              </w:rPr>
              <w:t xml:space="preserve"> پژوهش</w:t>
            </w:r>
            <w:r w:rsidRPr="006C4FE7">
              <w:rPr>
                <w:rFonts w:hint="cs"/>
                <w:b/>
                <w:bCs/>
                <w:sz w:val="22"/>
                <w:szCs w:val="22"/>
                <w:rtl/>
              </w:rPr>
              <w:t>ی</w:t>
            </w:r>
            <w:r w:rsidRPr="006C4FE7">
              <w:rPr>
                <w:b/>
                <w:bCs/>
                <w:sz w:val="22"/>
                <w:szCs w:val="22"/>
                <w:rtl/>
              </w:rPr>
              <w:t xml:space="preserve"> (مانند </w:t>
            </w:r>
            <w:r w:rsidRPr="006C4FE7">
              <w:rPr>
                <w:b/>
                <w:bCs/>
                <w:sz w:val="22"/>
                <w:szCs w:val="22"/>
              </w:rPr>
              <w:t>PCR</w:t>
            </w:r>
            <w:r w:rsidRPr="006C4FE7">
              <w:rPr>
                <w:b/>
                <w:bCs/>
                <w:sz w:val="22"/>
                <w:szCs w:val="22"/>
                <w:rtl/>
              </w:rPr>
              <w:t>، الکتروفورز، کشت سلول و ...) برا</w:t>
            </w:r>
            <w:r w:rsidRPr="006C4FE7">
              <w:rPr>
                <w:rFonts w:hint="cs"/>
                <w:b/>
                <w:bCs/>
                <w:sz w:val="22"/>
                <w:szCs w:val="22"/>
                <w:rtl/>
              </w:rPr>
              <w:t>ی</w:t>
            </w:r>
            <w:r w:rsidRPr="006C4FE7">
              <w:rPr>
                <w:b/>
                <w:bCs/>
                <w:sz w:val="22"/>
                <w:szCs w:val="22"/>
                <w:rtl/>
              </w:rPr>
              <w:t xml:space="preserve"> انجام پروژه و پا</w:t>
            </w:r>
            <w:r w:rsidRPr="006C4FE7">
              <w:rPr>
                <w:rFonts w:hint="cs"/>
                <w:b/>
                <w:bCs/>
                <w:sz w:val="22"/>
                <w:szCs w:val="22"/>
                <w:rtl/>
              </w:rPr>
              <w:t>یان‌نامه</w:t>
            </w:r>
            <w:r w:rsidRPr="006C4FE7">
              <w:rPr>
                <w:b/>
                <w:bCs/>
                <w:sz w:val="22"/>
                <w:szCs w:val="22"/>
                <w:rtl/>
              </w:rPr>
              <w:t xml:space="preserve"> کاف</w:t>
            </w:r>
            <w:r w:rsidRPr="006C4FE7">
              <w:rPr>
                <w:rFonts w:hint="cs"/>
                <w:b/>
                <w:bCs/>
                <w:sz w:val="22"/>
                <w:szCs w:val="22"/>
                <w:rtl/>
              </w:rPr>
              <w:t>ی</w:t>
            </w:r>
            <w:r w:rsidRPr="006C4FE7">
              <w:rPr>
                <w:b/>
                <w:bCs/>
                <w:sz w:val="22"/>
                <w:szCs w:val="22"/>
                <w:rtl/>
              </w:rPr>
              <w:t xml:space="preserve"> و به‌روز بود.</w:t>
            </w:r>
          </w:p>
        </w:tc>
        <w:tc>
          <w:tcPr>
            <w:tcW w:w="0" w:type="auto"/>
            <w:hideMark/>
          </w:tcPr>
          <w:p w14:paraId="0F87EB3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C5753FA"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D3D8418"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3AE20F0" w14:textId="77777777" w:rsidTr="002D68D9">
        <w:tc>
          <w:tcPr>
            <w:tcW w:w="0" w:type="auto"/>
            <w:gridSpan w:val="5"/>
            <w:hideMark/>
          </w:tcPr>
          <w:p w14:paraId="40A20BDE" w14:textId="348241E6" w:rsidR="006C4FE7" w:rsidRPr="006C4FE7" w:rsidRDefault="006C4FE7" w:rsidP="006C4FE7">
            <w:pPr>
              <w:spacing w:after="160" w:line="278" w:lineRule="auto"/>
              <w:jc w:val="both"/>
              <w:rPr>
                <w:sz w:val="22"/>
                <w:szCs w:val="22"/>
              </w:rPr>
            </w:pPr>
            <w:r>
              <w:rPr>
                <w:rFonts w:hint="cs"/>
                <w:b/>
                <w:bCs/>
                <w:szCs w:val="24"/>
                <w:rtl/>
              </w:rPr>
              <w:t xml:space="preserve">                                                            </w:t>
            </w:r>
            <w:r w:rsidRPr="006C4FE7">
              <w:rPr>
                <w:b/>
                <w:bCs/>
                <w:szCs w:val="24"/>
                <w:rtl/>
              </w:rPr>
              <w:t>ت) روش‌های ارزیابی و ارزشیابی</w:t>
            </w:r>
          </w:p>
        </w:tc>
      </w:tr>
      <w:tr w:rsidR="006C4FE7" w:rsidRPr="006C4FE7" w14:paraId="2B75008F" w14:textId="77777777" w:rsidTr="006C4FE7">
        <w:tc>
          <w:tcPr>
            <w:tcW w:w="0" w:type="auto"/>
          </w:tcPr>
          <w:p w14:paraId="6A325021" w14:textId="0E8F7D6A" w:rsidR="006C4FE7" w:rsidRPr="006C4FE7" w:rsidRDefault="006C4FE7" w:rsidP="006C4FE7">
            <w:pPr>
              <w:spacing w:after="160" w:line="278" w:lineRule="auto"/>
              <w:jc w:val="both"/>
              <w:rPr>
                <w:szCs w:val="24"/>
              </w:rPr>
            </w:pPr>
            <w:r>
              <w:rPr>
                <w:rFonts w:hint="cs"/>
                <w:szCs w:val="24"/>
                <w:rtl/>
              </w:rPr>
              <w:t>15</w:t>
            </w:r>
          </w:p>
        </w:tc>
        <w:tc>
          <w:tcPr>
            <w:tcW w:w="0" w:type="auto"/>
            <w:hideMark/>
          </w:tcPr>
          <w:p w14:paraId="273903FE" w14:textId="77777777" w:rsidR="006C4FE7" w:rsidRPr="006C4FE7" w:rsidRDefault="006C4FE7" w:rsidP="006C4FE7">
            <w:pPr>
              <w:spacing w:after="160" w:line="278" w:lineRule="auto"/>
              <w:jc w:val="both"/>
              <w:rPr>
                <w:sz w:val="22"/>
                <w:szCs w:val="22"/>
              </w:rPr>
            </w:pPr>
            <w:r w:rsidRPr="006C4FE7">
              <w:rPr>
                <w:sz w:val="22"/>
                <w:szCs w:val="22"/>
                <w:rtl/>
              </w:rPr>
              <w:t>زمان و مکان برگزاری امتحانات مناسب بود</w:t>
            </w:r>
            <w:r w:rsidRPr="006C4FE7">
              <w:rPr>
                <w:sz w:val="22"/>
                <w:szCs w:val="22"/>
              </w:rPr>
              <w:t>.</w:t>
            </w:r>
          </w:p>
        </w:tc>
        <w:tc>
          <w:tcPr>
            <w:tcW w:w="0" w:type="auto"/>
            <w:hideMark/>
          </w:tcPr>
          <w:p w14:paraId="515AE05E"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65E5FB9"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D8B136D"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11020C16" w14:textId="77777777" w:rsidTr="006C4FE7">
        <w:tc>
          <w:tcPr>
            <w:tcW w:w="0" w:type="auto"/>
          </w:tcPr>
          <w:p w14:paraId="42A33E1F" w14:textId="51FB6E5C" w:rsidR="006C4FE7" w:rsidRPr="006C4FE7" w:rsidRDefault="006C4FE7" w:rsidP="006C4FE7">
            <w:pPr>
              <w:spacing w:after="160" w:line="278" w:lineRule="auto"/>
              <w:jc w:val="both"/>
              <w:rPr>
                <w:szCs w:val="24"/>
              </w:rPr>
            </w:pPr>
            <w:r>
              <w:rPr>
                <w:rFonts w:hint="cs"/>
                <w:szCs w:val="24"/>
                <w:rtl/>
              </w:rPr>
              <w:t>16</w:t>
            </w:r>
          </w:p>
        </w:tc>
        <w:tc>
          <w:tcPr>
            <w:tcW w:w="0" w:type="auto"/>
            <w:hideMark/>
          </w:tcPr>
          <w:p w14:paraId="0B9312BE" w14:textId="77777777" w:rsidR="006C4FE7" w:rsidRPr="006C4FE7" w:rsidRDefault="006C4FE7" w:rsidP="006C4FE7">
            <w:pPr>
              <w:spacing w:after="160" w:line="278" w:lineRule="auto"/>
              <w:jc w:val="both"/>
              <w:rPr>
                <w:sz w:val="22"/>
                <w:szCs w:val="22"/>
              </w:rPr>
            </w:pPr>
            <w:r w:rsidRPr="006C4FE7">
              <w:rPr>
                <w:sz w:val="22"/>
                <w:szCs w:val="22"/>
                <w:rtl/>
              </w:rPr>
              <w:t>اطلاع‌رسانی کافی درباره نحوه و معیارهای آزمون‌ها انجام شده بود</w:t>
            </w:r>
            <w:r w:rsidRPr="006C4FE7">
              <w:rPr>
                <w:sz w:val="22"/>
                <w:szCs w:val="22"/>
              </w:rPr>
              <w:t>.</w:t>
            </w:r>
          </w:p>
        </w:tc>
        <w:tc>
          <w:tcPr>
            <w:tcW w:w="0" w:type="auto"/>
            <w:hideMark/>
          </w:tcPr>
          <w:p w14:paraId="2442B095"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D7D086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0B7AA03"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5B9579F" w14:textId="77777777" w:rsidTr="006C4FE7">
        <w:tc>
          <w:tcPr>
            <w:tcW w:w="0" w:type="auto"/>
          </w:tcPr>
          <w:p w14:paraId="1696570D" w14:textId="77EEB882" w:rsidR="006C4FE7" w:rsidRPr="006C4FE7" w:rsidRDefault="006C4FE7" w:rsidP="006C4FE7">
            <w:pPr>
              <w:spacing w:after="160" w:line="278" w:lineRule="auto"/>
              <w:jc w:val="both"/>
              <w:rPr>
                <w:szCs w:val="24"/>
              </w:rPr>
            </w:pPr>
            <w:r>
              <w:rPr>
                <w:rFonts w:hint="cs"/>
                <w:szCs w:val="24"/>
                <w:rtl/>
              </w:rPr>
              <w:t>17</w:t>
            </w:r>
          </w:p>
        </w:tc>
        <w:tc>
          <w:tcPr>
            <w:tcW w:w="0" w:type="auto"/>
            <w:hideMark/>
          </w:tcPr>
          <w:p w14:paraId="209643E6" w14:textId="77777777" w:rsidR="006C4FE7" w:rsidRPr="006C4FE7" w:rsidRDefault="006C4FE7" w:rsidP="006C4FE7">
            <w:pPr>
              <w:spacing w:after="160" w:line="278" w:lineRule="auto"/>
              <w:jc w:val="both"/>
              <w:rPr>
                <w:sz w:val="22"/>
                <w:szCs w:val="22"/>
              </w:rPr>
            </w:pPr>
            <w:r w:rsidRPr="006C4FE7">
              <w:rPr>
                <w:sz w:val="22"/>
                <w:szCs w:val="22"/>
                <w:rtl/>
              </w:rPr>
              <w:t>نتایج ارزشیابی به‌موقع اعلام شد</w:t>
            </w:r>
            <w:r w:rsidRPr="006C4FE7">
              <w:rPr>
                <w:sz w:val="22"/>
                <w:szCs w:val="22"/>
              </w:rPr>
              <w:t>.</w:t>
            </w:r>
          </w:p>
        </w:tc>
        <w:tc>
          <w:tcPr>
            <w:tcW w:w="0" w:type="auto"/>
            <w:hideMark/>
          </w:tcPr>
          <w:p w14:paraId="3FB78E8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7FE448FA"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73D0A0E5"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510E38F5" w14:textId="77777777" w:rsidTr="006C4FE7">
        <w:tc>
          <w:tcPr>
            <w:tcW w:w="0" w:type="auto"/>
          </w:tcPr>
          <w:p w14:paraId="52632DED" w14:textId="79B46638" w:rsidR="006C4FE7" w:rsidRPr="006C4FE7" w:rsidRDefault="006C4FE7" w:rsidP="006C4FE7">
            <w:pPr>
              <w:spacing w:after="160" w:line="278" w:lineRule="auto"/>
              <w:jc w:val="both"/>
              <w:rPr>
                <w:szCs w:val="24"/>
              </w:rPr>
            </w:pPr>
            <w:r>
              <w:rPr>
                <w:rFonts w:hint="cs"/>
                <w:szCs w:val="24"/>
                <w:rtl/>
              </w:rPr>
              <w:t>18</w:t>
            </w:r>
          </w:p>
        </w:tc>
        <w:tc>
          <w:tcPr>
            <w:tcW w:w="0" w:type="auto"/>
            <w:hideMark/>
          </w:tcPr>
          <w:p w14:paraId="41E5BBA8" w14:textId="77777777" w:rsidR="006C4FE7" w:rsidRPr="006C4FE7" w:rsidRDefault="006C4FE7" w:rsidP="006C4FE7">
            <w:pPr>
              <w:spacing w:after="160" w:line="278" w:lineRule="auto"/>
              <w:jc w:val="both"/>
              <w:rPr>
                <w:sz w:val="22"/>
                <w:szCs w:val="22"/>
              </w:rPr>
            </w:pPr>
            <w:r w:rsidRPr="006C4FE7">
              <w:rPr>
                <w:b/>
                <w:bCs/>
                <w:sz w:val="22"/>
                <w:szCs w:val="22"/>
                <w:rtl/>
              </w:rPr>
              <w:t>در مورد عملکردم در آزمون‌ها و فعالیت‌های پژوهشی، بازخورد سازنده و مفید دریافت کردم</w:t>
            </w:r>
            <w:r w:rsidRPr="006C4FE7">
              <w:rPr>
                <w:b/>
                <w:bCs/>
                <w:sz w:val="22"/>
                <w:szCs w:val="22"/>
              </w:rPr>
              <w:t>.</w:t>
            </w:r>
          </w:p>
        </w:tc>
        <w:tc>
          <w:tcPr>
            <w:tcW w:w="0" w:type="auto"/>
            <w:hideMark/>
          </w:tcPr>
          <w:p w14:paraId="255CFEB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7BA46E6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E2D0B0F"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081F0DBA" w14:textId="77777777" w:rsidTr="006C4FE7">
        <w:tc>
          <w:tcPr>
            <w:tcW w:w="0" w:type="auto"/>
          </w:tcPr>
          <w:p w14:paraId="29ABE83F" w14:textId="7B91EAA9" w:rsidR="006C4FE7" w:rsidRPr="006C4FE7" w:rsidRDefault="006C4FE7" w:rsidP="006C4FE7">
            <w:pPr>
              <w:spacing w:after="160" w:line="278" w:lineRule="auto"/>
              <w:jc w:val="both"/>
              <w:rPr>
                <w:szCs w:val="24"/>
              </w:rPr>
            </w:pPr>
            <w:r>
              <w:rPr>
                <w:rFonts w:hint="cs"/>
                <w:szCs w:val="24"/>
                <w:rtl/>
              </w:rPr>
              <w:t>19</w:t>
            </w:r>
          </w:p>
        </w:tc>
        <w:tc>
          <w:tcPr>
            <w:tcW w:w="0" w:type="auto"/>
            <w:hideMark/>
          </w:tcPr>
          <w:p w14:paraId="42F9792D" w14:textId="77777777" w:rsidR="006C4FE7" w:rsidRPr="006C4FE7" w:rsidRDefault="006C4FE7" w:rsidP="006C4FE7">
            <w:pPr>
              <w:spacing w:after="160" w:line="278" w:lineRule="auto"/>
              <w:jc w:val="both"/>
              <w:rPr>
                <w:sz w:val="22"/>
                <w:szCs w:val="22"/>
              </w:rPr>
            </w:pPr>
            <w:r w:rsidRPr="006C4FE7">
              <w:rPr>
                <w:sz w:val="22"/>
                <w:szCs w:val="22"/>
                <w:rtl/>
              </w:rPr>
              <w:t>راهکار اعتراض به نتایج آزمون‌ها برای من مشخص بود</w:t>
            </w:r>
            <w:r w:rsidRPr="006C4FE7">
              <w:rPr>
                <w:sz w:val="22"/>
                <w:szCs w:val="22"/>
              </w:rPr>
              <w:t>.</w:t>
            </w:r>
          </w:p>
        </w:tc>
        <w:tc>
          <w:tcPr>
            <w:tcW w:w="0" w:type="auto"/>
            <w:hideMark/>
          </w:tcPr>
          <w:p w14:paraId="77AA875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4170632"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2559416"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0697E1ED" w14:textId="77777777" w:rsidTr="006C4FE7">
        <w:tc>
          <w:tcPr>
            <w:tcW w:w="0" w:type="auto"/>
          </w:tcPr>
          <w:p w14:paraId="2A5E441B" w14:textId="7AD1E1A3" w:rsidR="006C4FE7" w:rsidRPr="006C4FE7" w:rsidRDefault="006C4FE7" w:rsidP="006C4FE7">
            <w:pPr>
              <w:spacing w:after="160" w:line="278" w:lineRule="auto"/>
              <w:jc w:val="both"/>
              <w:rPr>
                <w:szCs w:val="24"/>
              </w:rPr>
            </w:pPr>
            <w:r>
              <w:rPr>
                <w:rFonts w:hint="cs"/>
                <w:szCs w:val="24"/>
                <w:rtl/>
              </w:rPr>
              <w:t>20</w:t>
            </w:r>
          </w:p>
        </w:tc>
        <w:tc>
          <w:tcPr>
            <w:tcW w:w="0" w:type="auto"/>
            <w:hideMark/>
          </w:tcPr>
          <w:p w14:paraId="7D6787BD" w14:textId="77777777" w:rsidR="006C4FE7" w:rsidRPr="006C4FE7" w:rsidRDefault="006C4FE7" w:rsidP="006C4FE7">
            <w:pPr>
              <w:spacing w:after="160" w:line="278" w:lineRule="auto"/>
              <w:jc w:val="both"/>
              <w:rPr>
                <w:sz w:val="22"/>
                <w:szCs w:val="22"/>
              </w:rPr>
            </w:pPr>
            <w:r w:rsidRPr="006C4FE7">
              <w:rPr>
                <w:sz w:val="22"/>
                <w:szCs w:val="22"/>
                <w:rtl/>
              </w:rPr>
              <w:t>به اعتراض من در مورد نتایج، به شکل مناسبی رسیدگی شد</w:t>
            </w:r>
            <w:r w:rsidRPr="006C4FE7">
              <w:rPr>
                <w:sz w:val="22"/>
                <w:szCs w:val="22"/>
              </w:rPr>
              <w:t>.</w:t>
            </w:r>
          </w:p>
        </w:tc>
        <w:tc>
          <w:tcPr>
            <w:tcW w:w="0" w:type="auto"/>
            <w:hideMark/>
          </w:tcPr>
          <w:p w14:paraId="07CF45E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5B8E26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10D2EB41"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06F6AF42" w14:textId="77777777" w:rsidTr="006C4FE7">
        <w:tc>
          <w:tcPr>
            <w:tcW w:w="0" w:type="auto"/>
          </w:tcPr>
          <w:p w14:paraId="0BC2F540" w14:textId="468DBF69" w:rsidR="006C4FE7" w:rsidRPr="006C4FE7" w:rsidRDefault="006C4FE7" w:rsidP="006C4FE7">
            <w:pPr>
              <w:spacing w:after="160" w:line="278" w:lineRule="auto"/>
              <w:jc w:val="both"/>
              <w:rPr>
                <w:szCs w:val="24"/>
              </w:rPr>
            </w:pPr>
            <w:r>
              <w:rPr>
                <w:rFonts w:hint="cs"/>
                <w:szCs w:val="24"/>
                <w:rtl/>
              </w:rPr>
              <w:t>21</w:t>
            </w:r>
          </w:p>
        </w:tc>
        <w:tc>
          <w:tcPr>
            <w:tcW w:w="0" w:type="auto"/>
            <w:hideMark/>
          </w:tcPr>
          <w:p w14:paraId="51475BE9" w14:textId="77777777" w:rsidR="006C4FE7" w:rsidRPr="006C4FE7" w:rsidRDefault="006C4FE7" w:rsidP="006C4FE7">
            <w:pPr>
              <w:spacing w:after="160" w:line="278" w:lineRule="auto"/>
              <w:jc w:val="both"/>
              <w:rPr>
                <w:sz w:val="22"/>
                <w:szCs w:val="22"/>
              </w:rPr>
            </w:pPr>
            <w:r w:rsidRPr="006C4FE7">
              <w:rPr>
                <w:sz w:val="22"/>
                <w:szCs w:val="22"/>
                <w:rtl/>
              </w:rPr>
              <w:t>به طور کلی، ارزیابی‌ها عادلانه و مبتنی بر معیارهای شفاف انجام می‌شد</w:t>
            </w:r>
            <w:r w:rsidRPr="006C4FE7">
              <w:rPr>
                <w:sz w:val="22"/>
                <w:szCs w:val="22"/>
              </w:rPr>
              <w:t>.</w:t>
            </w:r>
          </w:p>
        </w:tc>
        <w:tc>
          <w:tcPr>
            <w:tcW w:w="0" w:type="auto"/>
            <w:hideMark/>
          </w:tcPr>
          <w:p w14:paraId="399DD44F"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76E6AC4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A6CB209"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5F860CF4" w14:textId="77777777" w:rsidTr="001E6037">
        <w:tc>
          <w:tcPr>
            <w:tcW w:w="0" w:type="auto"/>
            <w:gridSpan w:val="5"/>
            <w:hideMark/>
          </w:tcPr>
          <w:p w14:paraId="6AD7452F" w14:textId="1D46B3A6" w:rsidR="006C4FE7" w:rsidRPr="006C4FE7" w:rsidRDefault="006C4FE7" w:rsidP="006C4FE7">
            <w:pPr>
              <w:spacing w:after="160" w:line="278" w:lineRule="auto"/>
              <w:jc w:val="both"/>
              <w:rPr>
                <w:sz w:val="22"/>
                <w:szCs w:val="22"/>
              </w:rPr>
            </w:pPr>
            <w:r>
              <w:rPr>
                <w:rFonts w:hint="cs"/>
                <w:b/>
                <w:bCs/>
                <w:szCs w:val="24"/>
                <w:rtl/>
              </w:rPr>
              <w:t xml:space="preserve">                                                                  </w:t>
            </w:r>
            <w:r w:rsidRPr="006C4FE7">
              <w:rPr>
                <w:b/>
                <w:bCs/>
                <w:szCs w:val="24"/>
                <w:rtl/>
              </w:rPr>
              <w:t>ث) اطلاع‌رسانی و راهنمایی</w:t>
            </w:r>
          </w:p>
        </w:tc>
      </w:tr>
      <w:tr w:rsidR="006C4FE7" w:rsidRPr="006C4FE7" w14:paraId="564E5FF4" w14:textId="77777777" w:rsidTr="006C4FE7">
        <w:tc>
          <w:tcPr>
            <w:tcW w:w="0" w:type="auto"/>
          </w:tcPr>
          <w:p w14:paraId="34ABCC06" w14:textId="3ACC09A8" w:rsidR="006C4FE7" w:rsidRPr="006C4FE7" w:rsidRDefault="006C4FE7" w:rsidP="006C4FE7">
            <w:pPr>
              <w:spacing w:after="160" w:line="278" w:lineRule="auto"/>
              <w:jc w:val="both"/>
              <w:rPr>
                <w:szCs w:val="24"/>
              </w:rPr>
            </w:pPr>
            <w:r>
              <w:rPr>
                <w:rFonts w:hint="cs"/>
                <w:szCs w:val="24"/>
                <w:rtl/>
              </w:rPr>
              <w:t>22</w:t>
            </w:r>
          </w:p>
        </w:tc>
        <w:tc>
          <w:tcPr>
            <w:tcW w:w="0" w:type="auto"/>
            <w:hideMark/>
          </w:tcPr>
          <w:p w14:paraId="3DBEE4C9" w14:textId="77777777" w:rsidR="006C4FE7" w:rsidRPr="006C4FE7" w:rsidRDefault="006C4FE7" w:rsidP="006C4FE7">
            <w:pPr>
              <w:spacing w:after="160" w:line="278" w:lineRule="auto"/>
              <w:jc w:val="both"/>
              <w:rPr>
                <w:sz w:val="22"/>
                <w:szCs w:val="22"/>
              </w:rPr>
            </w:pPr>
            <w:r w:rsidRPr="006C4FE7">
              <w:rPr>
                <w:sz w:val="22"/>
                <w:szCs w:val="22"/>
                <w:rtl/>
              </w:rPr>
              <w:t>دسترسی به اساتید و مسئولان گروه برای مشورت، به‌راحتی امکان‌پذیر بود</w:t>
            </w:r>
            <w:r w:rsidRPr="006C4FE7">
              <w:rPr>
                <w:sz w:val="22"/>
                <w:szCs w:val="22"/>
              </w:rPr>
              <w:t>.</w:t>
            </w:r>
          </w:p>
        </w:tc>
        <w:tc>
          <w:tcPr>
            <w:tcW w:w="0" w:type="auto"/>
            <w:hideMark/>
          </w:tcPr>
          <w:p w14:paraId="5F5BCE5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0086301"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CCB176C"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7B33F59A" w14:textId="77777777" w:rsidTr="006C4FE7">
        <w:tc>
          <w:tcPr>
            <w:tcW w:w="0" w:type="auto"/>
          </w:tcPr>
          <w:p w14:paraId="17C3E5B1" w14:textId="0B8480CD" w:rsidR="006C4FE7" w:rsidRPr="006C4FE7" w:rsidRDefault="006C4FE7" w:rsidP="006C4FE7">
            <w:pPr>
              <w:spacing w:after="160" w:line="278" w:lineRule="auto"/>
              <w:jc w:val="both"/>
              <w:rPr>
                <w:szCs w:val="24"/>
              </w:rPr>
            </w:pPr>
            <w:r>
              <w:rPr>
                <w:rFonts w:hint="cs"/>
                <w:szCs w:val="24"/>
                <w:rtl/>
              </w:rPr>
              <w:t>23</w:t>
            </w:r>
          </w:p>
        </w:tc>
        <w:tc>
          <w:tcPr>
            <w:tcW w:w="0" w:type="auto"/>
            <w:hideMark/>
          </w:tcPr>
          <w:p w14:paraId="514F66CE" w14:textId="77777777" w:rsidR="006C4FE7" w:rsidRPr="006C4FE7" w:rsidRDefault="006C4FE7" w:rsidP="006C4FE7">
            <w:pPr>
              <w:spacing w:after="160" w:line="278" w:lineRule="auto"/>
              <w:jc w:val="both"/>
              <w:rPr>
                <w:sz w:val="22"/>
                <w:szCs w:val="22"/>
              </w:rPr>
            </w:pPr>
            <w:r w:rsidRPr="006C4FE7">
              <w:rPr>
                <w:sz w:val="22"/>
                <w:szCs w:val="22"/>
                <w:rtl/>
              </w:rPr>
              <w:t>کارشناسان آموزشی برای پاسخگویی و حل مشکلات، در دسترس و مؤثر بودند</w:t>
            </w:r>
            <w:r w:rsidRPr="006C4FE7">
              <w:rPr>
                <w:sz w:val="22"/>
                <w:szCs w:val="22"/>
              </w:rPr>
              <w:t>.</w:t>
            </w:r>
          </w:p>
        </w:tc>
        <w:tc>
          <w:tcPr>
            <w:tcW w:w="0" w:type="auto"/>
            <w:hideMark/>
          </w:tcPr>
          <w:p w14:paraId="6E27CCD1"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7E961EB"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1F5E2EBE"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8B86581" w14:textId="77777777" w:rsidTr="006C4FE7">
        <w:tc>
          <w:tcPr>
            <w:tcW w:w="0" w:type="auto"/>
          </w:tcPr>
          <w:p w14:paraId="13621932" w14:textId="4C91F638" w:rsidR="006C4FE7" w:rsidRPr="006C4FE7" w:rsidRDefault="006C4FE7" w:rsidP="006C4FE7">
            <w:pPr>
              <w:spacing w:after="160" w:line="278" w:lineRule="auto"/>
              <w:jc w:val="both"/>
              <w:rPr>
                <w:szCs w:val="24"/>
              </w:rPr>
            </w:pPr>
            <w:r>
              <w:rPr>
                <w:rFonts w:hint="cs"/>
                <w:szCs w:val="24"/>
                <w:rtl/>
              </w:rPr>
              <w:t>24</w:t>
            </w:r>
          </w:p>
        </w:tc>
        <w:tc>
          <w:tcPr>
            <w:tcW w:w="0" w:type="auto"/>
            <w:hideMark/>
          </w:tcPr>
          <w:p w14:paraId="356D5D92" w14:textId="77777777" w:rsidR="006C4FE7" w:rsidRPr="006C4FE7" w:rsidRDefault="006C4FE7" w:rsidP="006C4FE7">
            <w:pPr>
              <w:spacing w:after="160" w:line="278" w:lineRule="auto"/>
              <w:jc w:val="both"/>
              <w:rPr>
                <w:sz w:val="22"/>
                <w:szCs w:val="22"/>
              </w:rPr>
            </w:pPr>
            <w:r w:rsidRPr="006C4FE7">
              <w:rPr>
                <w:sz w:val="22"/>
                <w:szCs w:val="22"/>
                <w:rtl/>
              </w:rPr>
              <w:t>در صورت نیاز به مشاوره تحصیلی یا پژوهشی، از حمایت لازم برخوردار شدم</w:t>
            </w:r>
            <w:r w:rsidRPr="006C4FE7">
              <w:rPr>
                <w:sz w:val="22"/>
                <w:szCs w:val="22"/>
              </w:rPr>
              <w:t>.</w:t>
            </w:r>
          </w:p>
        </w:tc>
        <w:tc>
          <w:tcPr>
            <w:tcW w:w="0" w:type="auto"/>
            <w:hideMark/>
          </w:tcPr>
          <w:p w14:paraId="3FAB6BAD"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E4EAA2F"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1AE39ADA"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094353FC" w14:textId="77777777" w:rsidTr="006C4FE7">
        <w:tc>
          <w:tcPr>
            <w:tcW w:w="0" w:type="auto"/>
            <w:hideMark/>
          </w:tcPr>
          <w:p w14:paraId="451AC434" w14:textId="35BC75A9" w:rsidR="006C4FE7" w:rsidRPr="006C4FE7" w:rsidRDefault="006C4FE7" w:rsidP="006C4FE7">
            <w:pPr>
              <w:spacing w:after="160" w:line="278" w:lineRule="auto"/>
              <w:jc w:val="both"/>
              <w:rPr>
                <w:szCs w:val="24"/>
              </w:rPr>
            </w:pPr>
            <w:r>
              <w:rPr>
                <w:rFonts w:hint="cs"/>
                <w:szCs w:val="24"/>
                <w:rtl/>
              </w:rPr>
              <w:t>25</w:t>
            </w:r>
          </w:p>
        </w:tc>
        <w:tc>
          <w:tcPr>
            <w:tcW w:w="0" w:type="auto"/>
            <w:hideMark/>
          </w:tcPr>
          <w:p w14:paraId="2EE5DD87" w14:textId="77777777" w:rsidR="006C4FE7" w:rsidRPr="006C4FE7" w:rsidRDefault="006C4FE7" w:rsidP="006C4FE7">
            <w:pPr>
              <w:spacing w:after="160" w:line="278" w:lineRule="auto"/>
              <w:jc w:val="both"/>
              <w:rPr>
                <w:sz w:val="22"/>
                <w:szCs w:val="22"/>
              </w:rPr>
            </w:pPr>
            <w:r w:rsidRPr="006C4FE7">
              <w:rPr>
                <w:sz w:val="22"/>
                <w:szCs w:val="22"/>
                <w:rtl/>
              </w:rPr>
              <w:t>اطلاع‌رسانی درباره برنامه‌های درسی، تقویم آموزشی، ثبت نام و قوانین، به خوبی انجام می‌شد</w:t>
            </w:r>
            <w:r w:rsidRPr="006C4FE7">
              <w:rPr>
                <w:sz w:val="22"/>
                <w:szCs w:val="22"/>
              </w:rPr>
              <w:t>.</w:t>
            </w:r>
          </w:p>
        </w:tc>
        <w:tc>
          <w:tcPr>
            <w:tcW w:w="0" w:type="auto"/>
            <w:hideMark/>
          </w:tcPr>
          <w:p w14:paraId="43704754"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56D3FB3"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0B319C3C"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71CD4134" w14:textId="77777777" w:rsidTr="0098320E">
        <w:tc>
          <w:tcPr>
            <w:tcW w:w="0" w:type="auto"/>
            <w:gridSpan w:val="5"/>
            <w:hideMark/>
          </w:tcPr>
          <w:p w14:paraId="718AB84C" w14:textId="079DDF3B" w:rsidR="006C4FE7" w:rsidRPr="006C4FE7" w:rsidRDefault="006C4FE7" w:rsidP="006C4FE7">
            <w:pPr>
              <w:spacing w:after="160" w:line="278" w:lineRule="auto"/>
              <w:jc w:val="both"/>
              <w:rPr>
                <w:sz w:val="22"/>
                <w:szCs w:val="22"/>
              </w:rPr>
            </w:pPr>
            <w:r w:rsidRPr="006C4FE7">
              <w:rPr>
                <w:b/>
                <w:bCs/>
                <w:szCs w:val="24"/>
                <w:rtl/>
              </w:rPr>
              <w:t>ج) جو آموزشی و پژوهشی</w:t>
            </w:r>
          </w:p>
        </w:tc>
      </w:tr>
      <w:tr w:rsidR="006C4FE7" w:rsidRPr="006C4FE7" w14:paraId="496404F4" w14:textId="77777777" w:rsidTr="006C4FE7">
        <w:tc>
          <w:tcPr>
            <w:tcW w:w="0" w:type="auto"/>
            <w:hideMark/>
          </w:tcPr>
          <w:p w14:paraId="6A4B62FF" w14:textId="77777777" w:rsidR="006C4FE7" w:rsidRPr="006C4FE7" w:rsidRDefault="006C4FE7" w:rsidP="006C4FE7">
            <w:pPr>
              <w:spacing w:after="160" w:line="278" w:lineRule="auto"/>
              <w:jc w:val="both"/>
              <w:rPr>
                <w:szCs w:val="24"/>
              </w:rPr>
            </w:pPr>
            <w:r w:rsidRPr="006C4FE7">
              <w:rPr>
                <w:szCs w:val="24"/>
              </w:rPr>
              <w:t>26</w:t>
            </w:r>
          </w:p>
        </w:tc>
        <w:tc>
          <w:tcPr>
            <w:tcW w:w="0" w:type="auto"/>
            <w:hideMark/>
          </w:tcPr>
          <w:p w14:paraId="6921BB42" w14:textId="77777777" w:rsidR="006C4FE7" w:rsidRPr="006C4FE7" w:rsidRDefault="006C4FE7" w:rsidP="006C4FE7">
            <w:pPr>
              <w:spacing w:after="160" w:line="278" w:lineRule="auto"/>
              <w:jc w:val="both"/>
              <w:rPr>
                <w:sz w:val="22"/>
                <w:szCs w:val="22"/>
              </w:rPr>
            </w:pPr>
            <w:r w:rsidRPr="006C4FE7">
              <w:rPr>
                <w:sz w:val="22"/>
                <w:szCs w:val="22"/>
                <w:rtl/>
              </w:rPr>
              <w:t>جو حاکم بر دانشکده و گروه، مثبت، همراه با احترام و آرامش بود</w:t>
            </w:r>
            <w:r w:rsidRPr="006C4FE7">
              <w:rPr>
                <w:sz w:val="22"/>
                <w:szCs w:val="22"/>
              </w:rPr>
              <w:t>.</w:t>
            </w:r>
          </w:p>
        </w:tc>
        <w:tc>
          <w:tcPr>
            <w:tcW w:w="0" w:type="auto"/>
            <w:hideMark/>
          </w:tcPr>
          <w:p w14:paraId="4E19BF06"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CC2202C"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E590D67"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BA1E641" w14:textId="77777777" w:rsidTr="006C4FE7">
        <w:tc>
          <w:tcPr>
            <w:tcW w:w="0" w:type="auto"/>
          </w:tcPr>
          <w:p w14:paraId="1D1EEAFF" w14:textId="7693486F" w:rsidR="006C4FE7" w:rsidRPr="006C4FE7" w:rsidRDefault="006C4FE7" w:rsidP="006C4FE7">
            <w:pPr>
              <w:spacing w:after="160" w:line="278" w:lineRule="auto"/>
              <w:jc w:val="both"/>
              <w:rPr>
                <w:szCs w:val="24"/>
              </w:rPr>
            </w:pPr>
            <w:r>
              <w:rPr>
                <w:rFonts w:hint="cs"/>
                <w:szCs w:val="24"/>
                <w:rtl/>
              </w:rPr>
              <w:lastRenderedPageBreak/>
              <w:t>27</w:t>
            </w:r>
          </w:p>
        </w:tc>
        <w:tc>
          <w:tcPr>
            <w:tcW w:w="0" w:type="auto"/>
            <w:hideMark/>
          </w:tcPr>
          <w:p w14:paraId="4629F0C2" w14:textId="77777777" w:rsidR="006C4FE7" w:rsidRPr="006C4FE7" w:rsidRDefault="006C4FE7" w:rsidP="006C4FE7">
            <w:pPr>
              <w:spacing w:after="160" w:line="278" w:lineRule="auto"/>
              <w:jc w:val="both"/>
              <w:rPr>
                <w:sz w:val="22"/>
                <w:szCs w:val="22"/>
              </w:rPr>
            </w:pPr>
            <w:r w:rsidRPr="006C4FE7">
              <w:rPr>
                <w:sz w:val="22"/>
                <w:szCs w:val="22"/>
                <w:rtl/>
              </w:rPr>
              <w:t>فرصت‌های مناسبی برای تبادل نظر و تعامل علمی با دیگر دانشجویان و اساتید وجود داشت</w:t>
            </w:r>
            <w:r w:rsidRPr="006C4FE7">
              <w:rPr>
                <w:sz w:val="22"/>
                <w:szCs w:val="22"/>
              </w:rPr>
              <w:t>.</w:t>
            </w:r>
          </w:p>
        </w:tc>
        <w:tc>
          <w:tcPr>
            <w:tcW w:w="0" w:type="auto"/>
            <w:hideMark/>
          </w:tcPr>
          <w:p w14:paraId="52061E30"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FC0FDDD"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9D7ECBD"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5CEE4821" w14:textId="77777777" w:rsidTr="006C4FE7">
        <w:tc>
          <w:tcPr>
            <w:tcW w:w="0" w:type="auto"/>
          </w:tcPr>
          <w:p w14:paraId="7D0B0C0C" w14:textId="6A20DEC0" w:rsidR="006C4FE7" w:rsidRPr="006C4FE7" w:rsidRDefault="006C4FE7" w:rsidP="006C4FE7">
            <w:pPr>
              <w:spacing w:after="160" w:line="278" w:lineRule="auto"/>
              <w:jc w:val="both"/>
              <w:rPr>
                <w:szCs w:val="24"/>
              </w:rPr>
            </w:pPr>
            <w:r>
              <w:rPr>
                <w:rFonts w:hint="cs"/>
                <w:szCs w:val="24"/>
                <w:rtl/>
              </w:rPr>
              <w:t>28</w:t>
            </w:r>
          </w:p>
        </w:tc>
        <w:tc>
          <w:tcPr>
            <w:tcW w:w="0" w:type="auto"/>
            <w:hideMark/>
          </w:tcPr>
          <w:p w14:paraId="2BDA30A8" w14:textId="77777777" w:rsidR="006C4FE7" w:rsidRPr="006C4FE7" w:rsidRDefault="006C4FE7" w:rsidP="006C4FE7">
            <w:pPr>
              <w:spacing w:after="160" w:line="278" w:lineRule="auto"/>
              <w:jc w:val="both"/>
              <w:rPr>
                <w:sz w:val="22"/>
                <w:szCs w:val="22"/>
              </w:rPr>
            </w:pPr>
            <w:r w:rsidRPr="006C4FE7">
              <w:rPr>
                <w:b/>
                <w:bCs/>
                <w:sz w:val="22"/>
                <w:szCs w:val="22"/>
                <w:rtl/>
              </w:rPr>
              <w:t>محیط آموزشی، روحیه پژوهشگری، تفکر انتقادی و یادگیری مستقل را در من تقویت کرد</w:t>
            </w:r>
            <w:r w:rsidRPr="006C4FE7">
              <w:rPr>
                <w:b/>
                <w:bCs/>
                <w:sz w:val="22"/>
                <w:szCs w:val="22"/>
              </w:rPr>
              <w:t>.</w:t>
            </w:r>
          </w:p>
        </w:tc>
        <w:tc>
          <w:tcPr>
            <w:tcW w:w="0" w:type="auto"/>
            <w:hideMark/>
          </w:tcPr>
          <w:p w14:paraId="6C89601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D3841FF"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2248C65B"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31D8110A" w14:textId="77777777" w:rsidTr="006C4FE7">
        <w:tc>
          <w:tcPr>
            <w:tcW w:w="0" w:type="auto"/>
          </w:tcPr>
          <w:p w14:paraId="3C52073C" w14:textId="6572EB45" w:rsidR="006C4FE7" w:rsidRPr="006C4FE7" w:rsidRDefault="006C4FE7" w:rsidP="006C4FE7">
            <w:pPr>
              <w:spacing w:after="160" w:line="278" w:lineRule="auto"/>
              <w:jc w:val="both"/>
              <w:rPr>
                <w:szCs w:val="24"/>
              </w:rPr>
            </w:pPr>
            <w:r>
              <w:rPr>
                <w:rFonts w:hint="cs"/>
                <w:szCs w:val="24"/>
                <w:rtl/>
              </w:rPr>
              <w:t>29</w:t>
            </w:r>
          </w:p>
        </w:tc>
        <w:tc>
          <w:tcPr>
            <w:tcW w:w="0" w:type="auto"/>
            <w:hideMark/>
          </w:tcPr>
          <w:p w14:paraId="31EC5C31" w14:textId="77777777" w:rsidR="006C4FE7" w:rsidRPr="006C4FE7" w:rsidRDefault="006C4FE7" w:rsidP="006C4FE7">
            <w:pPr>
              <w:spacing w:after="160" w:line="278" w:lineRule="auto"/>
              <w:jc w:val="both"/>
              <w:rPr>
                <w:sz w:val="22"/>
                <w:szCs w:val="22"/>
              </w:rPr>
            </w:pPr>
            <w:r w:rsidRPr="006C4FE7">
              <w:rPr>
                <w:b/>
                <w:bCs/>
                <w:sz w:val="22"/>
                <w:szCs w:val="22"/>
                <w:rtl/>
              </w:rPr>
              <w:t>فرصت‌های کافی برای ارائه دستاوردهای پژوهشی در سمینارها و جلسات گروه فراهم بود</w:t>
            </w:r>
            <w:r w:rsidRPr="006C4FE7">
              <w:rPr>
                <w:b/>
                <w:bCs/>
                <w:sz w:val="22"/>
                <w:szCs w:val="22"/>
              </w:rPr>
              <w:t>.</w:t>
            </w:r>
          </w:p>
        </w:tc>
        <w:tc>
          <w:tcPr>
            <w:tcW w:w="0" w:type="auto"/>
            <w:hideMark/>
          </w:tcPr>
          <w:p w14:paraId="5399A402"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835C342"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51908F58"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22C0922A" w14:textId="77777777" w:rsidTr="006C4FE7">
        <w:tc>
          <w:tcPr>
            <w:tcW w:w="0" w:type="auto"/>
          </w:tcPr>
          <w:p w14:paraId="49127FF4" w14:textId="38F3D7C1" w:rsidR="006C4FE7" w:rsidRPr="006C4FE7" w:rsidRDefault="006C4FE7" w:rsidP="006C4FE7">
            <w:pPr>
              <w:spacing w:after="160" w:line="278" w:lineRule="auto"/>
              <w:jc w:val="both"/>
              <w:rPr>
                <w:szCs w:val="24"/>
              </w:rPr>
            </w:pPr>
            <w:r>
              <w:rPr>
                <w:rFonts w:hint="cs"/>
                <w:szCs w:val="24"/>
                <w:rtl/>
              </w:rPr>
              <w:t>30</w:t>
            </w:r>
          </w:p>
        </w:tc>
        <w:tc>
          <w:tcPr>
            <w:tcW w:w="0" w:type="auto"/>
            <w:hideMark/>
          </w:tcPr>
          <w:p w14:paraId="65C38CE1" w14:textId="77777777" w:rsidR="006C4FE7" w:rsidRPr="006C4FE7" w:rsidRDefault="006C4FE7" w:rsidP="006C4FE7">
            <w:pPr>
              <w:spacing w:after="160" w:line="278" w:lineRule="auto"/>
              <w:jc w:val="both"/>
              <w:rPr>
                <w:sz w:val="22"/>
                <w:szCs w:val="22"/>
              </w:rPr>
            </w:pPr>
            <w:r w:rsidRPr="006C4FE7">
              <w:rPr>
                <w:sz w:val="22"/>
                <w:szCs w:val="22"/>
                <w:rtl/>
              </w:rPr>
              <w:t>لذت یادگیری و کشف مباحث جدید، بیش از استرس ناشی از آن بود</w:t>
            </w:r>
            <w:r w:rsidRPr="006C4FE7">
              <w:rPr>
                <w:sz w:val="22"/>
                <w:szCs w:val="22"/>
              </w:rPr>
              <w:t>.</w:t>
            </w:r>
          </w:p>
        </w:tc>
        <w:tc>
          <w:tcPr>
            <w:tcW w:w="0" w:type="auto"/>
            <w:hideMark/>
          </w:tcPr>
          <w:p w14:paraId="1A007A65"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1F642253"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5F859561"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6D914B3C" w14:textId="77777777" w:rsidTr="00B60394">
        <w:tc>
          <w:tcPr>
            <w:tcW w:w="0" w:type="auto"/>
            <w:gridSpan w:val="5"/>
            <w:hideMark/>
          </w:tcPr>
          <w:p w14:paraId="6F460DEE" w14:textId="2A55517B" w:rsidR="006C4FE7" w:rsidRPr="006C4FE7" w:rsidRDefault="006C4FE7" w:rsidP="006C4FE7">
            <w:pPr>
              <w:spacing w:after="160" w:line="278" w:lineRule="auto"/>
              <w:jc w:val="both"/>
              <w:rPr>
                <w:sz w:val="22"/>
                <w:szCs w:val="22"/>
              </w:rPr>
            </w:pPr>
            <w:r>
              <w:rPr>
                <w:rFonts w:hint="cs"/>
                <w:b/>
                <w:bCs/>
                <w:szCs w:val="24"/>
                <w:rtl/>
              </w:rPr>
              <w:t xml:space="preserve">                                                                    </w:t>
            </w:r>
            <w:r w:rsidRPr="006C4FE7">
              <w:rPr>
                <w:b/>
                <w:bCs/>
                <w:szCs w:val="24"/>
                <w:rtl/>
              </w:rPr>
              <w:t>چ) ارزیابی کلی</w:t>
            </w:r>
          </w:p>
        </w:tc>
      </w:tr>
      <w:tr w:rsidR="006C4FE7" w:rsidRPr="006C4FE7" w14:paraId="437F05DD" w14:textId="77777777" w:rsidTr="006C4FE7">
        <w:tc>
          <w:tcPr>
            <w:tcW w:w="0" w:type="auto"/>
            <w:hideMark/>
          </w:tcPr>
          <w:p w14:paraId="7A002CA9" w14:textId="2E4C732C" w:rsidR="006C4FE7" w:rsidRPr="006C4FE7" w:rsidRDefault="006C4FE7" w:rsidP="006C4FE7">
            <w:pPr>
              <w:spacing w:after="160" w:line="278" w:lineRule="auto"/>
              <w:jc w:val="both"/>
              <w:rPr>
                <w:szCs w:val="24"/>
              </w:rPr>
            </w:pPr>
            <w:r>
              <w:rPr>
                <w:rFonts w:hint="cs"/>
                <w:szCs w:val="24"/>
                <w:rtl/>
              </w:rPr>
              <w:t>31</w:t>
            </w:r>
          </w:p>
        </w:tc>
        <w:tc>
          <w:tcPr>
            <w:tcW w:w="0" w:type="auto"/>
            <w:hideMark/>
          </w:tcPr>
          <w:p w14:paraId="73BE56F0" w14:textId="77777777" w:rsidR="006C4FE7" w:rsidRPr="006C4FE7" w:rsidRDefault="006C4FE7" w:rsidP="006C4FE7">
            <w:pPr>
              <w:spacing w:after="160" w:line="278" w:lineRule="auto"/>
              <w:jc w:val="both"/>
              <w:rPr>
                <w:sz w:val="22"/>
                <w:szCs w:val="22"/>
              </w:rPr>
            </w:pPr>
            <w:r w:rsidRPr="006C4FE7">
              <w:rPr>
                <w:sz w:val="22"/>
                <w:szCs w:val="22"/>
                <w:rtl/>
              </w:rPr>
              <w:t>من از تجربه کلی تحصیلم در این دوره رضایت دارم</w:t>
            </w:r>
            <w:r w:rsidRPr="006C4FE7">
              <w:rPr>
                <w:sz w:val="22"/>
                <w:szCs w:val="22"/>
              </w:rPr>
              <w:t>.</w:t>
            </w:r>
          </w:p>
        </w:tc>
        <w:tc>
          <w:tcPr>
            <w:tcW w:w="0" w:type="auto"/>
            <w:hideMark/>
          </w:tcPr>
          <w:p w14:paraId="681A25A7"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4E236A3C"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3FAF4F39" w14:textId="77777777" w:rsidR="006C4FE7" w:rsidRPr="006C4FE7" w:rsidRDefault="006C4FE7" w:rsidP="006C4FE7">
            <w:pPr>
              <w:spacing w:after="160" w:line="278" w:lineRule="auto"/>
              <w:jc w:val="both"/>
              <w:rPr>
                <w:sz w:val="22"/>
                <w:szCs w:val="22"/>
              </w:rPr>
            </w:pPr>
            <w:r w:rsidRPr="006C4FE7">
              <w:rPr>
                <w:sz w:val="22"/>
                <w:szCs w:val="22"/>
              </w:rPr>
              <w:t>□</w:t>
            </w:r>
          </w:p>
        </w:tc>
      </w:tr>
      <w:tr w:rsidR="006C4FE7" w:rsidRPr="006C4FE7" w14:paraId="5E4540AB" w14:textId="77777777" w:rsidTr="006C4FE7">
        <w:tc>
          <w:tcPr>
            <w:tcW w:w="0" w:type="auto"/>
            <w:hideMark/>
          </w:tcPr>
          <w:p w14:paraId="7B10C60D" w14:textId="2C1C9EF6" w:rsidR="006C4FE7" w:rsidRPr="006C4FE7" w:rsidRDefault="006C4FE7" w:rsidP="006C4FE7">
            <w:pPr>
              <w:spacing w:after="160" w:line="278" w:lineRule="auto"/>
              <w:jc w:val="both"/>
              <w:rPr>
                <w:szCs w:val="24"/>
              </w:rPr>
            </w:pPr>
            <w:r>
              <w:rPr>
                <w:rFonts w:hint="cs"/>
                <w:szCs w:val="24"/>
                <w:rtl/>
              </w:rPr>
              <w:t>32</w:t>
            </w:r>
          </w:p>
        </w:tc>
        <w:tc>
          <w:tcPr>
            <w:tcW w:w="0" w:type="auto"/>
            <w:hideMark/>
          </w:tcPr>
          <w:p w14:paraId="4D8AC799" w14:textId="77777777" w:rsidR="006C4FE7" w:rsidRPr="006C4FE7" w:rsidRDefault="006C4FE7" w:rsidP="006C4FE7">
            <w:pPr>
              <w:spacing w:after="160" w:line="278" w:lineRule="auto"/>
              <w:jc w:val="both"/>
              <w:rPr>
                <w:sz w:val="22"/>
                <w:szCs w:val="22"/>
              </w:rPr>
            </w:pPr>
            <w:r w:rsidRPr="006C4FE7">
              <w:rPr>
                <w:sz w:val="22"/>
                <w:szCs w:val="22"/>
                <w:rtl/>
              </w:rPr>
              <w:t>این دوره مرا برای آینده شغلی و حرفه‌ای ام آماده کرده است</w:t>
            </w:r>
            <w:r w:rsidRPr="006C4FE7">
              <w:rPr>
                <w:sz w:val="22"/>
                <w:szCs w:val="22"/>
              </w:rPr>
              <w:t>.</w:t>
            </w:r>
          </w:p>
        </w:tc>
        <w:tc>
          <w:tcPr>
            <w:tcW w:w="0" w:type="auto"/>
            <w:hideMark/>
          </w:tcPr>
          <w:p w14:paraId="6018218E"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18CC30C9" w14:textId="77777777" w:rsidR="006C4FE7" w:rsidRPr="006C4FE7" w:rsidRDefault="006C4FE7" w:rsidP="006C4FE7">
            <w:pPr>
              <w:spacing w:after="160" w:line="278" w:lineRule="auto"/>
              <w:jc w:val="both"/>
              <w:rPr>
                <w:sz w:val="22"/>
                <w:szCs w:val="22"/>
              </w:rPr>
            </w:pPr>
            <w:r w:rsidRPr="006C4FE7">
              <w:rPr>
                <w:sz w:val="22"/>
                <w:szCs w:val="22"/>
              </w:rPr>
              <w:t>□</w:t>
            </w:r>
          </w:p>
        </w:tc>
        <w:tc>
          <w:tcPr>
            <w:tcW w:w="0" w:type="auto"/>
            <w:hideMark/>
          </w:tcPr>
          <w:p w14:paraId="6C784D95" w14:textId="77777777" w:rsidR="006C4FE7" w:rsidRPr="006C4FE7" w:rsidRDefault="006C4FE7" w:rsidP="006C4FE7">
            <w:pPr>
              <w:spacing w:after="160" w:line="278" w:lineRule="auto"/>
              <w:jc w:val="both"/>
              <w:rPr>
                <w:sz w:val="22"/>
                <w:szCs w:val="22"/>
              </w:rPr>
            </w:pPr>
            <w:r w:rsidRPr="006C4FE7">
              <w:rPr>
                <w:sz w:val="22"/>
                <w:szCs w:val="22"/>
              </w:rPr>
              <w:t>□</w:t>
            </w:r>
          </w:p>
        </w:tc>
      </w:tr>
    </w:tbl>
    <w:p w14:paraId="21CEBD8F" w14:textId="610B0321" w:rsidR="006C4FE7" w:rsidRPr="006C4FE7" w:rsidRDefault="006C4FE7" w:rsidP="006C4FE7">
      <w:pPr>
        <w:jc w:val="both"/>
      </w:pPr>
    </w:p>
    <w:p w14:paraId="2E13BE4A" w14:textId="77777777" w:rsidR="00C9096D" w:rsidRDefault="00C9096D" w:rsidP="00C9096D">
      <w:pPr>
        <w:pBdr>
          <w:bottom w:val="thinThickSmallGap" w:sz="24" w:space="1" w:color="auto"/>
        </w:pBdr>
        <w:jc w:val="both"/>
        <w:rPr>
          <w:b/>
          <w:bCs/>
          <w:rtl/>
        </w:rPr>
      </w:pPr>
    </w:p>
    <w:p w14:paraId="134ADDD6" w14:textId="08152406" w:rsidR="006C4FE7" w:rsidRPr="006C4FE7" w:rsidRDefault="006C4FE7" w:rsidP="006C4FE7">
      <w:pPr>
        <w:jc w:val="both"/>
      </w:pPr>
      <w:r w:rsidRPr="006C4FE7">
        <w:rPr>
          <w:b/>
          <w:bCs/>
          <w:rtl/>
        </w:rPr>
        <w:t>بخش سوم: نظرات، انتقادات و پیشنهادات آزاد</w:t>
      </w:r>
    </w:p>
    <w:p w14:paraId="3A2D07C6" w14:textId="77777777" w:rsidR="006C4FE7" w:rsidRPr="006C4FE7" w:rsidRDefault="006C4FE7" w:rsidP="006C4FE7">
      <w:pPr>
        <w:jc w:val="both"/>
      </w:pPr>
      <w:r w:rsidRPr="006C4FE7">
        <w:rPr>
          <w:rtl/>
        </w:rPr>
        <w:t>لطفاً هرگونه نظر، انتقاد یا پیشنهاد سازنده دیگری که در مورد دوره آموزشی، محتوای درسی، روش تدریس، امکانات، راهنمایی پایان‌نامه و یا هر حوزه دیگر دارید، در قسمت زیر بنویسید. پیشنهادات شما برای بهبود کیفیت دوره بسیار ارزشمند است</w:t>
      </w:r>
      <w:r w:rsidRPr="006C4FE7">
        <w:t>.</w:t>
      </w:r>
    </w:p>
    <w:p w14:paraId="11791887" w14:textId="77777777" w:rsidR="006C4FE7" w:rsidRPr="006C4FE7" w:rsidRDefault="006C4FE7" w:rsidP="006C4FE7">
      <w:pPr>
        <w:jc w:val="both"/>
      </w:pPr>
      <w:r w:rsidRPr="006C4FE7">
        <w:rPr>
          <w:b/>
          <w:bCs/>
          <w:rtl/>
        </w:rPr>
        <w:t>با صمیمانه‌ترین سپاس از وقتی که در اختیار ما گذاشتید</w:t>
      </w:r>
      <w:r w:rsidRPr="006C4FE7">
        <w:rPr>
          <w:b/>
          <w:bCs/>
        </w:rPr>
        <w:t>.</w:t>
      </w:r>
    </w:p>
    <w:p w14:paraId="20CAF97F" w14:textId="77777777" w:rsidR="00BE0BFF" w:rsidRDefault="00BE0BFF" w:rsidP="006C4FE7">
      <w:pPr>
        <w:jc w:val="both"/>
      </w:pPr>
    </w:p>
    <w:sectPr w:rsidR="00BE0B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 Nazanin">
    <w:panose1 w:val="00000400000000000000"/>
    <w:charset w:val="B2"/>
    <w:family w:val="auto"/>
    <w:pitch w:val="variable"/>
    <w:sig w:usb0="00002001" w:usb1="80000000" w:usb2="00000008" w:usb3="00000000" w:csb0="00000040" w:csb1="00000000"/>
  </w:font>
  <w:font w:name="Aptos Display">
    <w:charset w:val="00"/>
    <w:family w:val="swiss"/>
    <w:pitch w:val="variable"/>
    <w:sig w:usb0="20000287" w:usb1="00000003"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9F0"/>
    <w:multiLevelType w:val="multilevel"/>
    <w:tmpl w:val="1018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2B436B"/>
    <w:multiLevelType w:val="multilevel"/>
    <w:tmpl w:val="6984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636671">
    <w:abstractNumId w:val="0"/>
  </w:num>
  <w:num w:numId="2" w16cid:durableId="1865090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E7"/>
    <w:rsid w:val="001366FF"/>
    <w:rsid w:val="00370C75"/>
    <w:rsid w:val="006C4FE7"/>
    <w:rsid w:val="00BE0BFF"/>
    <w:rsid w:val="00C9096D"/>
    <w:rsid w:val="00CB733B"/>
    <w:rsid w:val="00E03ACF"/>
    <w:rsid w:val="00FC3F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2AEFB"/>
  <w15:chartTrackingRefBased/>
  <w15:docId w15:val="{11F581B1-7B21-4ABF-80CA-68EBC1DC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B Nazanin"/>
        <w:kern w:val="2"/>
        <w:sz w:val="24"/>
        <w:szCs w:val="28"/>
        <w:lang w:val="en-US" w:eastAsia="en-US" w:bidi="ar-SA"/>
        <w14:ligatures w14:val="standardContextual"/>
      </w:rPr>
    </w:rPrDefault>
    <w:pPrDefault>
      <w:pPr>
        <w:bidi/>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FE7"/>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Heading4">
    <w:name w:val="heading 4"/>
    <w:basedOn w:val="Normal"/>
    <w:next w:val="Normal"/>
    <w:link w:val="Heading4Char"/>
    <w:uiPriority w:val="9"/>
    <w:semiHidden/>
    <w:unhideWhenUsed/>
    <w:qFormat/>
    <w:rsid w:val="006C4FE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C4FE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C4FE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C4FE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C4FE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C4FE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F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F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FE7"/>
    <w:rPr>
      <w:rFonts w:asciiTheme="minorHAnsi" w:eastAsiaTheme="majorEastAsia" w:hAnsiTheme="minorHAnsi" w:cstheme="majorBidi"/>
      <w:color w:val="0F4761" w:themeColor="accent1" w:themeShade="BF"/>
      <w:sz w:val="28"/>
    </w:rPr>
  </w:style>
  <w:style w:type="character" w:customStyle="1" w:styleId="Heading4Char">
    <w:name w:val="Heading 4 Char"/>
    <w:basedOn w:val="DefaultParagraphFont"/>
    <w:link w:val="Heading4"/>
    <w:uiPriority w:val="9"/>
    <w:semiHidden/>
    <w:rsid w:val="006C4FE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C4FE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C4FE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C4FE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C4FE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C4FE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C4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F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FE7"/>
    <w:pPr>
      <w:numPr>
        <w:ilvl w:val="1"/>
      </w:numPr>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6C4FE7"/>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6C4FE7"/>
    <w:pPr>
      <w:spacing w:before="160"/>
      <w:jc w:val="center"/>
    </w:pPr>
    <w:rPr>
      <w:i/>
      <w:iCs/>
      <w:color w:val="404040" w:themeColor="text1" w:themeTint="BF"/>
    </w:rPr>
  </w:style>
  <w:style w:type="character" w:customStyle="1" w:styleId="QuoteChar">
    <w:name w:val="Quote Char"/>
    <w:basedOn w:val="DefaultParagraphFont"/>
    <w:link w:val="Quote"/>
    <w:uiPriority w:val="29"/>
    <w:rsid w:val="006C4FE7"/>
    <w:rPr>
      <w:i/>
      <w:iCs/>
      <w:color w:val="404040" w:themeColor="text1" w:themeTint="BF"/>
    </w:rPr>
  </w:style>
  <w:style w:type="paragraph" w:styleId="ListParagraph">
    <w:name w:val="List Paragraph"/>
    <w:basedOn w:val="Normal"/>
    <w:uiPriority w:val="34"/>
    <w:qFormat/>
    <w:rsid w:val="006C4FE7"/>
    <w:pPr>
      <w:ind w:left="720"/>
      <w:contextualSpacing/>
    </w:pPr>
  </w:style>
  <w:style w:type="character" w:styleId="IntenseEmphasis">
    <w:name w:val="Intense Emphasis"/>
    <w:basedOn w:val="DefaultParagraphFont"/>
    <w:uiPriority w:val="21"/>
    <w:qFormat/>
    <w:rsid w:val="006C4FE7"/>
    <w:rPr>
      <w:i/>
      <w:iCs/>
      <w:color w:val="0F4761" w:themeColor="accent1" w:themeShade="BF"/>
    </w:rPr>
  </w:style>
  <w:style w:type="paragraph" w:styleId="IntenseQuote">
    <w:name w:val="Intense Quote"/>
    <w:basedOn w:val="Normal"/>
    <w:next w:val="Normal"/>
    <w:link w:val="IntenseQuoteChar"/>
    <w:uiPriority w:val="30"/>
    <w:qFormat/>
    <w:rsid w:val="006C4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FE7"/>
    <w:rPr>
      <w:i/>
      <w:iCs/>
      <w:color w:val="0F4761" w:themeColor="accent1" w:themeShade="BF"/>
    </w:rPr>
  </w:style>
  <w:style w:type="character" w:styleId="IntenseReference">
    <w:name w:val="Intense Reference"/>
    <w:basedOn w:val="DefaultParagraphFont"/>
    <w:uiPriority w:val="32"/>
    <w:qFormat/>
    <w:rsid w:val="006C4FE7"/>
    <w:rPr>
      <w:b/>
      <w:bCs/>
      <w:smallCaps/>
      <w:color w:val="0F4761" w:themeColor="accent1" w:themeShade="BF"/>
      <w:spacing w:val="5"/>
    </w:rPr>
  </w:style>
  <w:style w:type="paragraph" w:styleId="NormalWeb">
    <w:name w:val="Normal (Web)"/>
    <w:basedOn w:val="Normal"/>
    <w:uiPriority w:val="99"/>
    <w:semiHidden/>
    <w:unhideWhenUsed/>
    <w:rsid w:val="006C4FE7"/>
    <w:pPr>
      <w:bidi w:val="0"/>
      <w:spacing w:before="100" w:beforeAutospacing="1" w:after="100" w:afterAutospacing="1" w:line="240" w:lineRule="auto"/>
    </w:pPr>
    <w:rPr>
      <w:rFonts w:eastAsia="Times New Roman" w:cs="Times New Roman"/>
      <w:kern w:val="0"/>
      <w:szCs w:val="24"/>
      <w14:ligatures w14:val="none"/>
    </w:rPr>
  </w:style>
  <w:style w:type="table" w:styleId="TableGrid">
    <w:name w:val="Table Grid"/>
    <w:basedOn w:val="TableNormal"/>
    <w:uiPriority w:val="39"/>
    <w:rsid w:val="006C4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 Karimi</dc:creator>
  <cp:keywords/>
  <dc:description/>
  <cp:lastModifiedBy>Abbas Karimi</cp:lastModifiedBy>
  <cp:revision>1</cp:revision>
  <dcterms:created xsi:type="dcterms:W3CDTF">2025-11-23T15:43:00Z</dcterms:created>
  <dcterms:modified xsi:type="dcterms:W3CDTF">2025-11-23T15:55:00Z</dcterms:modified>
</cp:coreProperties>
</file>