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16" w:rsidRPr="006D7B16" w:rsidRDefault="006D7B16" w:rsidP="006D7B16">
      <w:pPr>
        <w:shd w:val="clear" w:color="auto" w:fill="FFFFFF"/>
        <w:spacing w:before="300" w:after="150" w:line="240" w:lineRule="auto"/>
        <w:jc w:val="center"/>
        <w:outlineLvl w:val="0"/>
        <w:rPr>
          <w:rFonts w:ascii="Open_Sans" w:eastAsia="Times New Roman" w:hAnsi="Open_Sans" w:cs="B Nazanin"/>
          <w:color w:val="333333"/>
          <w:kern w:val="36"/>
          <w:sz w:val="34"/>
          <w:szCs w:val="36"/>
        </w:rPr>
      </w:pPr>
      <w:bookmarkStart w:id="0" w:name="_GoBack"/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</w:rPr>
        <w:t>"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>گزارش عملکرد</w:t>
      </w:r>
      <w:proofErr w:type="gramStart"/>
      <w:r w:rsidRPr="006D7B16">
        <w:rPr>
          <w:rFonts w:ascii="Cambria" w:eastAsia="Times New Roman" w:hAnsi="Cambria" w:cs="Cambria" w:hint="cs"/>
          <w:b/>
          <w:bCs/>
          <w:color w:val="333333"/>
          <w:kern w:val="36"/>
          <w:sz w:val="36"/>
          <w:szCs w:val="36"/>
          <w:rtl/>
        </w:rPr>
        <w:t> 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 xml:space="preserve"> </w:t>
      </w:r>
      <w:r w:rsidRPr="006D7B16">
        <w:rPr>
          <w:rFonts w:ascii="Open_Sans" w:eastAsia="Times New Roman" w:hAnsi="Open_Sans" w:cs="B Nazanin" w:hint="cs"/>
          <w:b/>
          <w:bCs/>
          <w:color w:val="333333"/>
          <w:kern w:val="36"/>
          <w:sz w:val="34"/>
          <w:szCs w:val="36"/>
          <w:rtl/>
        </w:rPr>
        <w:t>واحد</w:t>
      </w:r>
      <w:proofErr w:type="gramEnd"/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 xml:space="preserve"> </w:t>
      </w:r>
      <w:r w:rsidRPr="006D7B16">
        <w:rPr>
          <w:rFonts w:ascii="Open_Sans" w:eastAsia="Times New Roman" w:hAnsi="Open_Sans" w:cs="B Nazanin" w:hint="cs"/>
          <w:b/>
          <w:bCs/>
          <w:color w:val="333333"/>
          <w:kern w:val="36"/>
          <w:sz w:val="34"/>
          <w:szCs w:val="36"/>
          <w:rtl/>
        </w:rPr>
        <w:t>کتابخانه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 xml:space="preserve"> </w:t>
      </w:r>
      <w:r w:rsidRPr="006D7B16">
        <w:rPr>
          <w:rFonts w:ascii="Open_Sans" w:eastAsia="Times New Roman" w:hAnsi="Open_Sans" w:cs="B Nazanin" w:hint="cs"/>
          <w:b/>
          <w:bCs/>
          <w:color w:val="333333"/>
          <w:kern w:val="36"/>
          <w:sz w:val="34"/>
          <w:szCs w:val="36"/>
          <w:rtl/>
        </w:rPr>
        <w:t>در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 xml:space="preserve"> </w:t>
      </w:r>
      <w:r w:rsidRPr="006D7B16">
        <w:rPr>
          <w:rFonts w:ascii="Open_Sans" w:eastAsia="Times New Roman" w:hAnsi="Open_Sans" w:cs="B Nazanin" w:hint="cs"/>
          <w:b/>
          <w:bCs/>
          <w:color w:val="333333"/>
          <w:kern w:val="36"/>
          <w:sz w:val="34"/>
          <w:szCs w:val="36"/>
          <w:rtl/>
        </w:rPr>
        <w:t>سال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  <w:rtl/>
        </w:rPr>
        <w:t xml:space="preserve"> 1399</w:t>
      </w:r>
      <w:r w:rsidRPr="006D7B16">
        <w:rPr>
          <w:rFonts w:ascii="Open_Sans" w:eastAsia="Times New Roman" w:hAnsi="Open_Sans" w:cs="B Nazanin"/>
          <w:b/>
          <w:bCs/>
          <w:color w:val="333333"/>
          <w:kern w:val="36"/>
          <w:sz w:val="34"/>
          <w:szCs w:val="36"/>
        </w:rPr>
        <w:t>"</w:t>
      </w:r>
    </w:p>
    <w:bookmarkEnd w:id="0"/>
    <w:p w:rsidR="006D7B16" w:rsidRPr="006D7B16" w:rsidRDefault="006D7B16" w:rsidP="006D7B16">
      <w:pPr>
        <w:shd w:val="clear" w:color="auto" w:fill="FFFFFF"/>
        <w:spacing w:before="300" w:after="150" w:line="240" w:lineRule="auto"/>
        <w:jc w:val="both"/>
        <w:outlineLvl w:val="0"/>
        <w:rPr>
          <w:rFonts w:ascii="Open_Sans" w:eastAsia="Times New Roman" w:hAnsi="Open_Sans" w:cs="B Nazanin"/>
          <w:color w:val="333333"/>
          <w:kern w:val="36"/>
          <w:sz w:val="32"/>
          <w:szCs w:val="32"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</w:rPr>
        <w:t> 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درخواست بودجه سالانه کتابخانه بر اساس نیازها ی جامعه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ارسال نامه و کاتالوگ های رسیده از ناشرین تخصصی به مدیران گروه جهت اعلام نیاز به منابع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بروز نگهداشتن کتابخانه از نظر سرفصل های علام شده از طرف وزارت و تهیه برای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جمع آوری درخواست ها و اولویت بندی کتاب های انتخاب شده طبق بودجه دریافتی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اقدام لازم با توجه به غیر حضوری بودن خرید کتاب از ناشران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خرید 50 عنوان کتاب فارسی و لاتین از انتشارات دانشگاهی طبق روال هر سال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فهرست نویسی کتاب های خریداری شده در نرم افزار آذرسا که از قسمت جستجو قابل دسترسی می باشد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آماده سازی و انتقال کتاب ها خریداری شده و انتقال آنها به مخزن کتابخانه برای استفاده مراجعین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تسویه حساب اعضای کتابخانه بصورت حضوری بطور مداوم در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رفع نیاز دانشجویان از طریق ایمیل برای ارسال مقالات در صورت نیاز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اعلام </w:t>
      </w:r>
      <w:r w:rsidRPr="006D7B16">
        <w:rPr>
          <w:rFonts w:ascii="Cambria" w:eastAsia="Times New Roman" w:hAnsi="Cambria" w:cs="Cambria" w:hint="cs"/>
          <w:color w:val="333333"/>
          <w:kern w:val="36"/>
          <w:sz w:val="32"/>
          <w:szCs w:val="32"/>
          <w:rtl/>
        </w:rPr>
        <w:t> 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گزارش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به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معاون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محترم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تحقیقات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و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فن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آوری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و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کسب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تکلیف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و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مشورت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با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ا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ایشان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در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همه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زمینه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ها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lastRenderedPageBreak/>
        <w:t>ادامه کار تکمیل اطالعات پایانامه ها ی سنوات قبل و رفع ایرادات و اشکاالت پایانامه های دانشکده در سامانه مخزن دانش و ارتباط مستمر با مسئول محترم این سامانه برای رفع مشکلات و اصلاح آنها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با توجه به وضعیت بحرانی کرونا و عدم مراجعه مستقیم تمام مراجعین به کتابخانه تمدید کتاب های امانتی به صورت غیر حضوری و اطلاع رسانی کامل در اخبار کتابخانه اعلام می گردد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</w:rPr>
        <w:t>.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درخواست بودجه سالانه کتابخانه بر اساس نیازها ی جامعه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ارسال نامه و کاتالوگ های رسیده از ناشرین تخصصی به مدیران گروه جهت اعلام نیاز به منابع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بروز نگهداشتن کتابخانه از نظر سرفصل های علام شده از طرف وزارت و تهیه برای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جمع آوری درخواست ها و اولویت بندی کتاب های انتخاب شده طبق بودجه دریافتی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اقدام لازم با توجه به غیر حضوری بودن خرید کتاب از ناشران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خرید 50 عنوان کتاب فارسی و لاتین از انتشارات دانشگاهی طبق روال هر سال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فهرست نویسی کتاب های خریداری شده در نرم افزار آذرسا که از قسمت جستجو قابل دسترسی می باشد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آماده سازی و انتقال کتاب ها خریداری شده و انتقال آنها به مخزن کتابخانه برای استفاده مراجعین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تسویه حساب اعضای کتابخانه بصورت حضوری بطور مداوم در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رفع نیاز دانشجویان از طریق ایمیل برای ارسال مقالات در صورت نیاز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lastRenderedPageBreak/>
        <w:t xml:space="preserve">اعلام </w:t>
      </w:r>
      <w:r w:rsidRPr="006D7B16">
        <w:rPr>
          <w:rFonts w:ascii="Cambria" w:eastAsia="Times New Roman" w:hAnsi="Cambria" w:cs="Cambria" w:hint="cs"/>
          <w:color w:val="333333"/>
          <w:kern w:val="36"/>
          <w:sz w:val="32"/>
          <w:szCs w:val="32"/>
          <w:rtl/>
        </w:rPr>
        <w:t> 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گزارش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به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معاون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محترم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تحقیقات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و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 xml:space="preserve"> </w:t>
      </w:r>
      <w:r w:rsidRPr="006D7B16">
        <w:rPr>
          <w:rFonts w:ascii="Open_Sans" w:eastAsia="Times New Roman" w:hAnsi="Open_Sans" w:cs="B Nazanin" w:hint="cs"/>
          <w:color w:val="333333"/>
          <w:kern w:val="36"/>
          <w:sz w:val="32"/>
          <w:szCs w:val="32"/>
          <w:rtl/>
        </w:rPr>
        <w:t>ف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ن آوری و کسب تکلیف و مشورت با ا ایشان در همه زمینه ها کتابخانه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ادامه کار تکمیل اطالعات پایانامه ها ی سنوات قبل و رفع ایرادات و اشکاالت پایانامه های دانشکده در سامانه مخزن دانش و ارتباط مستمر با مسئول محترم این سامانه برای رفع مشکلات و اصلاح آنها</w:t>
      </w:r>
    </w:p>
    <w:p w:rsidR="006D7B16" w:rsidRPr="006D7B16" w:rsidRDefault="006D7B16" w:rsidP="006D7B16">
      <w:pPr>
        <w:numPr>
          <w:ilvl w:val="0"/>
          <w:numId w:val="1"/>
        </w:numPr>
        <w:shd w:val="clear" w:color="auto" w:fill="FFFFFF"/>
        <w:bidi/>
        <w:spacing w:before="300" w:after="150" w:line="240" w:lineRule="auto"/>
        <w:jc w:val="both"/>
        <w:outlineLvl w:val="0"/>
        <w:rPr>
          <w:rFonts w:ascii="inherit" w:eastAsia="Times New Roman" w:hAnsi="inherit" w:cs="B Nazanin"/>
          <w:color w:val="333333"/>
          <w:kern w:val="36"/>
          <w:sz w:val="32"/>
          <w:szCs w:val="32"/>
          <w:rtl/>
        </w:rPr>
      </w:pP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  <w:rtl/>
        </w:rPr>
        <w:t>با توجه به وضعیت بحرانی کرونا و عدم مراجعه مستقیم تمام مراجعین به کتابخانه تمدید کتاب های امانتی به صورت غیر حضوری و اطلاع رسانی کامل در اخبار کتابخانه اعلام می گردد</w:t>
      </w:r>
      <w:r w:rsidRPr="006D7B16">
        <w:rPr>
          <w:rFonts w:ascii="Open_Sans" w:eastAsia="Times New Roman" w:hAnsi="Open_Sans" w:cs="B Nazanin"/>
          <w:color w:val="333333"/>
          <w:kern w:val="36"/>
          <w:sz w:val="32"/>
          <w:szCs w:val="32"/>
        </w:rPr>
        <w:t>.</w:t>
      </w:r>
    </w:p>
    <w:p w:rsidR="001515C4" w:rsidRPr="006D7B16" w:rsidRDefault="001515C4">
      <w:pPr>
        <w:rPr>
          <w:rFonts w:cs="B Nazanin"/>
          <w:sz w:val="32"/>
          <w:szCs w:val="32"/>
        </w:rPr>
      </w:pPr>
    </w:p>
    <w:sectPr w:rsidR="001515C4" w:rsidRPr="006D7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B443C"/>
    <w:multiLevelType w:val="multilevel"/>
    <w:tmpl w:val="068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4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16"/>
    <w:rsid w:val="001515C4"/>
    <w:rsid w:val="006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98DE-E665-4357-829F-E22D08D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7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B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7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2022-04-25T09:18:00Z</dcterms:created>
  <dcterms:modified xsi:type="dcterms:W3CDTF">2022-04-25T09:19:00Z</dcterms:modified>
</cp:coreProperties>
</file>